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Look w:val="04A0"/>
      </w:tblPr>
      <w:tblGrid>
        <w:gridCol w:w="2070"/>
        <w:gridCol w:w="2862"/>
        <w:gridCol w:w="2394"/>
        <w:gridCol w:w="2394"/>
      </w:tblGrid>
      <w:tr w:rsidR="0048399E" w:rsidRPr="00442A42" w:rsidTr="00590963">
        <w:trPr>
          <w:jc w:val="center"/>
        </w:trPr>
        <w:tc>
          <w:tcPr>
            <w:tcW w:w="2070" w:type="dxa"/>
          </w:tcPr>
          <w:p w:rsidR="0048399E" w:rsidRPr="00442A42" w:rsidRDefault="0048399E" w:rsidP="009F7A89">
            <w:pPr>
              <w:pStyle w:val="Header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42A42">
              <w:rPr>
                <w:rFonts w:ascii="Times New Roman" w:hAnsi="Times New Roman"/>
                <w:b/>
                <w:sz w:val="22"/>
                <w:szCs w:val="22"/>
              </w:rPr>
              <w:t xml:space="preserve">UBND </w:t>
            </w:r>
            <w:proofErr w:type="spellStart"/>
            <w:r w:rsidRPr="00442A42">
              <w:rPr>
                <w:rFonts w:ascii="Times New Roman" w:hAnsi="Times New Roman"/>
                <w:b/>
                <w:sz w:val="22"/>
                <w:szCs w:val="22"/>
              </w:rPr>
              <w:t>huyện</w:t>
            </w:r>
            <w:proofErr w:type="spellEnd"/>
            <w:r w:rsidRPr="00442A4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8399E" w:rsidRPr="00442A42" w:rsidRDefault="0048399E" w:rsidP="009F7A89">
            <w:pPr>
              <w:pStyle w:val="Header"/>
              <w:spacing w:before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42A42">
              <w:rPr>
                <w:rFonts w:ascii="Times New Roman" w:hAnsi="Times New Roman"/>
                <w:b/>
                <w:sz w:val="22"/>
                <w:szCs w:val="22"/>
              </w:rPr>
              <w:t xml:space="preserve">Tam </w:t>
            </w:r>
            <w:proofErr w:type="spellStart"/>
            <w:r w:rsidRPr="00442A42">
              <w:rPr>
                <w:rFonts w:ascii="Times New Roman" w:hAnsi="Times New Roman"/>
                <w:b/>
                <w:sz w:val="22"/>
                <w:szCs w:val="22"/>
              </w:rPr>
              <w:t>Đường</w:t>
            </w:r>
            <w:proofErr w:type="spellEnd"/>
          </w:p>
        </w:tc>
        <w:tc>
          <w:tcPr>
            <w:tcW w:w="2862" w:type="dxa"/>
          </w:tcPr>
          <w:p w:rsidR="0048399E" w:rsidRPr="00442A42" w:rsidRDefault="0048399E" w:rsidP="00590963">
            <w:pPr>
              <w:pStyle w:val="Header"/>
              <w:spacing w:before="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42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647700" cy="438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99E" w:rsidRPr="00442A42" w:rsidRDefault="0048399E" w:rsidP="009F7A89">
            <w:pPr>
              <w:pStyle w:val="Header"/>
              <w:spacing w:before="0" w:line="240" w:lineRule="auto"/>
              <w:jc w:val="center"/>
              <w:rPr>
                <w:rFonts w:ascii="Times New Roman" w:hAnsi="Times New Roman"/>
                <w:sz w:val="18"/>
                <w:szCs w:val="22"/>
              </w:rPr>
            </w:pPr>
            <w:proofErr w:type="spellStart"/>
            <w:r w:rsidRPr="00442A42">
              <w:rPr>
                <w:rFonts w:ascii="Times New Roman" w:hAnsi="Times New Roman"/>
                <w:sz w:val="18"/>
                <w:szCs w:val="22"/>
              </w:rPr>
              <w:t>Dự</w:t>
            </w:r>
            <w:proofErr w:type="spellEnd"/>
            <w:r w:rsidR="00442A42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442A42">
              <w:rPr>
                <w:rFonts w:ascii="Times New Roman" w:hAnsi="Times New Roman"/>
                <w:sz w:val="18"/>
                <w:szCs w:val="22"/>
              </w:rPr>
              <w:t>án</w:t>
            </w:r>
            <w:proofErr w:type="spellEnd"/>
            <w:r w:rsidRPr="00442A42">
              <w:rPr>
                <w:rFonts w:ascii="Times New Roman" w:hAnsi="Times New Roman"/>
                <w:sz w:val="18"/>
                <w:szCs w:val="22"/>
              </w:rPr>
              <w:t xml:space="preserve"> do </w:t>
            </w:r>
            <w:proofErr w:type="spellStart"/>
            <w:r w:rsidRPr="00442A42">
              <w:rPr>
                <w:rFonts w:ascii="Times New Roman" w:hAnsi="Times New Roman"/>
                <w:sz w:val="18"/>
                <w:szCs w:val="22"/>
              </w:rPr>
              <w:t>Liên</w:t>
            </w:r>
            <w:proofErr w:type="spellEnd"/>
            <w:r w:rsidRPr="00442A42">
              <w:rPr>
                <w:rFonts w:ascii="Times New Roman" w:hAnsi="Times New Roman"/>
                <w:sz w:val="18"/>
                <w:szCs w:val="22"/>
              </w:rPr>
              <w:t xml:space="preserve"> minh</w:t>
            </w:r>
          </w:p>
          <w:p w:rsidR="0048399E" w:rsidRPr="00442A42" w:rsidRDefault="0048399E" w:rsidP="009F7A89">
            <w:pPr>
              <w:pStyle w:val="Header"/>
              <w:spacing w:before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42A42">
              <w:rPr>
                <w:rFonts w:ascii="Times New Roman" w:hAnsi="Times New Roman"/>
                <w:sz w:val="18"/>
                <w:szCs w:val="22"/>
              </w:rPr>
              <w:t>Châu</w:t>
            </w:r>
            <w:proofErr w:type="spellEnd"/>
            <w:r w:rsidR="00BF3A72" w:rsidRPr="00442A42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442A42">
              <w:rPr>
                <w:rFonts w:ascii="Times New Roman" w:hAnsi="Times New Roman"/>
                <w:sz w:val="18"/>
                <w:szCs w:val="22"/>
              </w:rPr>
              <w:t>Âu</w:t>
            </w:r>
            <w:proofErr w:type="spellEnd"/>
            <w:r w:rsidRPr="00442A42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442A42">
              <w:rPr>
                <w:rFonts w:ascii="Times New Roman" w:hAnsi="Times New Roman"/>
                <w:sz w:val="18"/>
                <w:szCs w:val="22"/>
              </w:rPr>
              <w:t>tài</w:t>
            </w:r>
            <w:proofErr w:type="spellEnd"/>
            <w:r w:rsidRPr="00442A42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proofErr w:type="spellStart"/>
            <w:r w:rsidRPr="00442A42">
              <w:rPr>
                <w:rFonts w:ascii="Times New Roman" w:hAnsi="Times New Roman"/>
                <w:sz w:val="18"/>
                <w:szCs w:val="22"/>
              </w:rPr>
              <w:t>trợ</w:t>
            </w:r>
            <w:proofErr w:type="spellEnd"/>
          </w:p>
        </w:tc>
        <w:tc>
          <w:tcPr>
            <w:tcW w:w="2394" w:type="dxa"/>
          </w:tcPr>
          <w:p w:rsidR="0048399E" w:rsidRPr="00442A42" w:rsidRDefault="0048399E" w:rsidP="00590963">
            <w:pPr>
              <w:pStyle w:val="Header"/>
              <w:spacing w:before="0" w:after="120" w:line="288" w:lineRule="auto"/>
              <w:rPr>
                <w:rFonts w:ascii="Times New Roman" w:hAnsi="Times New Roman"/>
                <w:sz w:val="22"/>
                <w:szCs w:val="22"/>
              </w:rPr>
            </w:pPr>
            <w:r w:rsidRPr="00442A42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359673" cy="5486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673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48399E" w:rsidRPr="00442A42" w:rsidRDefault="0048399E" w:rsidP="00590963">
            <w:pPr>
              <w:pStyle w:val="Header"/>
              <w:spacing w:before="0" w:after="120" w:line="28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42A42">
              <w:rPr>
                <w:rFonts w:ascii="Times New Roman" w:hAnsi="Times New Roman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27635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F4D" w:rsidRPr="00442A42" w:rsidRDefault="00535F4D" w:rsidP="009F7A89">
      <w:pPr>
        <w:spacing w:after="120" w:line="288" w:lineRule="auto"/>
        <w:rPr>
          <w:rFonts w:ascii="Times New Roman" w:hAnsi="Times New Roman" w:cs="Times New Roman"/>
          <w:b/>
          <w:sz w:val="30"/>
          <w:lang w:val="en-US"/>
        </w:rPr>
      </w:pPr>
    </w:p>
    <w:p w:rsidR="00275CC5" w:rsidRPr="00442A42" w:rsidRDefault="00D43F8C" w:rsidP="009F7A89">
      <w:pPr>
        <w:spacing w:after="120" w:line="288" w:lineRule="auto"/>
        <w:jc w:val="center"/>
        <w:rPr>
          <w:rFonts w:ascii="Times New Roman" w:hAnsi="Times New Roman" w:cs="Times New Roman"/>
          <w:b/>
          <w:sz w:val="30"/>
          <w:lang w:val="en-US"/>
        </w:rPr>
      </w:pPr>
      <w:r w:rsidRPr="00442A42">
        <w:rPr>
          <w:rFonts w:ascii="Times New Roman" w:hAnsi="Times New Roman" w:cs="Times New Roman"/>
          <w:b/>
          <w:sz w:val="30"/>
          <w:lang w:val="en-US"/>
        </w:rPr>
        <w:t>ĐIỀU KHOẢN THAM CHIẾU</w:t>
      </w:r>
      <w:r w:rsidR="00D62414" w:rsidRPr="00442A42">
        <w:rPr>
          <w:rFonts w:ascii="Times New Roman" w:hAnsi="Times New Roman" w:cs="Times New Roman"/>
          <w:b/>
          <w:sz w:val="30"/>
          <w:lang w:val="en-US"/>
        </w:rPr>
        <w:t xml:space="preserve"> TẬP HUẤN</w:t>
      </w:r>
    </w:p>
    <w:p w:rsidR="000A6828" w:rsidRPr="00442A42" w:rsidRDefault="000A6828" w:rsidP="00590963">
      <w:pPr>
        <w:tabs>
          <w:tab w:val="left" w:leader="dot" w:pos="9360"/>
        </w:tabs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442A42">
        <w:rPr>
          <w:rFonts w:ascii="Times New Roman" w:hAnsi="Times New Roman" w:cs="Times New Roman"/>
          <w:sz w:val="24"/>
          <w:szCs w:val="24"/>
        </w:rPr>
        <w:t xml:space="preserve">Tên dự án: </w:t>
      </w:r>
      <w:r w:rsidR="00362D02" w:rsidRPr="00442A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Dự án “Nâng cao chất lượng chăm sóc và giáo dục cho trẻ em dân tộc thiểu số và khó khăn tại Việt Nam”</w:t>
      </w:r>
    </w:p>
    <w:p w:rsidR="000A6828" w:rsidRPr="00442A42" w:rsidRDefault="000A6828" w:rsidP="00590963">
      <w:pPr>
        <w:tabs>
          <w:tab w:val="left" w:leader="dot" w:pos="9360"/>
        </w:tabs>
        <w:spacing w:after="12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2A42">
        <w:rPr>
          <w:rFonts w:ascii="Times New Roman" w:hAnsi="Times New Roman" w:cs="Times New Roman"/>
          <w:sz w:val="24"/>
          <w:szCs w:val="24"/>
        </w:rPr>
        <w:t>Mã hoạt động:</w:t>
      </w:r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A2.1.2</w:t>
      </w:r>
    </w:p>
    <w:p w:rsidR="000A6828" w:rsidRPr="00442A42" w:rsidRDefault="000A6828" w:rsidP="00590963">
      <w:pPr>
        <w:tabs>
          <w:tab w:val="left" w:leader="dot" w:pos="9360"/>
        </w:tabs>
        <w:spacing w:after="12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2A42">
        <w:rPr>
          <w:rFonts w:ascii="Times New Roman" w:hAnsi="Times New Roman" w:cs="Times New Roman"/>
          <w:sz w:val="24"/>
          <w:szCs w:val="24"/>
        </w:rPr>
        <w:t xml:space="preserve">Tên khóa tập huấn: </w:t>
      </w:r>
      <w:proofErr w:type="spellStart"/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>Tập</w:t>
      </w:r>
      <w:proofErr w:type="spellEnd"/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>huấn</w:t>
      </w:r>
      <w:proofErr w:type="spellEnd"/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>về</w:t>
      </w:r>
      <w:proofErr w:type="spellEnd"/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811" w:rsidRPr="00442A42">
        <w:rPr>
          <w:rFonts w:ascii="Times New Roman" w:hAnsi="Times New Roman" w:cs="Times New Roman"/>
          <w:sz w:val="24"/>
          <w:szCs w:val="24"/>
          <w:lang w:val="en-US"/>
        </w:rPr>
        <w:t>giáo</w:t>
      </w:r>
      <w:proofErr w:type="spellEnd"/>
      <w:r w:rsidR="00676811"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811" w:rsidRPr="00442A42">
        <w:rPr>
          <w:rFonts w:ascii="Times New Roman" w:hAnsi="Times New Roman" w:cs="Times New Roman"/>
          <w:sz w:val="24"/>
          <w:szCs w:val="24"/>
          <w:lang w:val="en-US"/>
        </w:rPr>
        <w:t>dục</w:t>
      </w:r>
      <w:proofErr w:type="spellEnd"/>
      <w:r w:rsidR="00676811"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811" w:rsidRPr="00442A42">
        <w:rPr>
          <w:rFonts w:ascii="Times New Roman" w:hAnsi="Times New Roman" w:cs="Times New Roman"/>
          <w:sz w:val="24"/>
          <w:szCs w:val="24"/>
          <w:lang w:val="en-US"/>
        </w:rPr>
        <w:t>hòa</w:t>
      </w:r>
      <w:proofErr w:type="spellEnd"/>
      <w:r w:rsidR="00676811"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811" w:rsidRPr="00442A42">
        <w:rPr>
          <w:rFonts w:ascii="Times New Roman" w:hAnsi="Times New Roman" w:cs="Times New Roman"/>
          <w:sz w:val="24"/>
          <w:szCs w:val="24"/>
          <w:lang w:val="en-US"/>
        </w:rPr>
        <w:t>nhậ</w:t>
      </w:r>
      <w:r w:rsidR="002154B1" w:rsidRPr="00442A42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</w:p>
    <w:p w:rsidR="000A6828" w:rsidRPr="00442A42" w:rsidRDefault="000A6828" w:rsidP="00590963">
      <w:pPr>
        <w:tabs>
          <w:tab w:val="left" w:leader="dot" w:pos="9360"/>
        </w:tabs>
        <w:spacing w:after="12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2A42">
        <w:rPr>
          <w:rFonts w:ascii="Times New Roman" w:hAnsi="Times New Roman" w:cs="Times New Roman"/>
          <w:sz w:val="24"/>
          <w:szCs w:val="24"/>
        </w:rPr>
        <w:t xml:space="preserve">Thời gian: </w:t>
      </w:r>
      <w:bookmarkStart w:id="0" w:name="_GoBack"/>
      <w:bookmarkEnd w:id="0"/>
      <w:r w:rsidR="007F5088" w:rsidRPr="00442A42">
        <w:rPr>
          <w:rFonts w:ascii="Times New Roman" w:hAnsi="Times New Roman" w:cs="Times New Roman"/>
          <w:sz w:val="24"/>
          <w:szCs w:val="24"/>
          <w:lang w:val="en-US"/>
        </w:rPr>
        <w:t>5-6/</w:t>
      </w:r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>11/2016.</w:t>
      </w:r>
      <w:r w:rsidR="00777C27"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szCs w:val="24"/>
          <w:lang w:val="en-US"/>
        </w:rPr>
        <w:t>Tổng</w:t>
      </w:r>
      <w:proofErr w:type="spellEnd"/>
      <w:r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szCs w:val="24"/>
          <w:lang w:val="en-US"/>
        </w:rPr>
        <w:t>số</w:t>
      </w:r>
      <w:proofErr w:type="spellEnd"/>
      <w:r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szCs w:val="24"/>
          <w:lang w:val="en-US"/>
        </w:rPr>
        <w:t>ngày</w:t>
      </w:r>
      <w:proofErr w:type="spellEnd"/>
      <w:r w:rsidRPr="00442A4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77C27"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B22"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DE3B22" w:rsidRPr="00442A42">
        <w:rPr>
          <w:rFonts w:ascii="Times New Roman" w:hAnsi="Times New Roman" w:cs="Times New Roman"/>
          <w:sz w:val="24"/>
          <w:szCs w:val="24"/>
          <w:lang w:val="en-US"/>
        </w:rPr>
        <w:t>ngày</w:t>
      </w:r>
      <w:proofErr w:type="spellEnd"/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6828" w:rsidRPr="00442A42" w:rsidRDefault="000A6828" w:rsidP="00590963">
      <w:pPr>
        <w:tabs>
          <w:tab w:val="left" w:leader="dot" w:pos="9360"/>
        </w:tabs>
        <w:spacing w:after="12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2A42">
        <w:rPr>
          <w:rFonts w:ascii="Times New Roman" w:hAnsi="Times New Roman" w:cs="Times New Roman"/>
          <w:sz w:val="24"/>
          <w:szCs w:val="24"/>
        </w:rPr>
        <w:t>Địa điểm:</w:t>
      </w:r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Tam </w:t>
      </w:r>
      <w:proofErr w:type="spellStart"/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>Đường</w:t>
      </w:r>
      <w:proofErr w:type="spellEnd"/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, Lai </w:t>
      </w:r>
      <w:proofErr w:type="spellStart"/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>Châu</w:t>
      </w:r>
      <w:proofErr w:type="spellEnd"/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6828" w:rsidRPr="00442A42" w:rsidRDefault="000A6828" w:rsidP="00590963">
      <w:pPr>
        <w:tabs>
          <w:tab w:val="left" w:leader="dot" w:pos="9360"/>
        </w:tabs>
        <w:spacing w:after="12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42A42">
        <w:rPr>
          <w:rFonts w:ascii="Times New Roman" w:hAnsi="Times New Roman" w:cs="Times New Roman"/>
          <w:sz w:val="24"/>
          <w:szCs w:val="24"/>
        </w:rPr>
        <w:t xml:space="preserve">Đơn vị phụ trách </w:t>
      </w:r>
      <w:proofErr w:type="spellStart"/>
      <w:r w:rsidRPr="00442A42">
        <w:rPr>
          <w:rFonts w:ascii="Times New Roman" w:hAnsi="Times New Roman" w:cs="Times New Roman"/>
          <w:sz w:val="24"/>
          <w:szCs w:val="24"/>
          <w:lang w:val="en-US"/>
        </w:rPr>
        <w:t>thực</w:t>
      </w:r>
      <w:proofErr w:type="spellEnd"/>
      <w:r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szCs w:val="24"/>
          <w:lang w:val="en-US"/>
        </w:rPr>
        <w:t>hiện</w:t>
      </w:r>
      <w:proofErr w:type="spellEnd"/>
      <w:r w:rsidRPr="00442A42">
        <w:rPr>
          <w:rFonts w:ascii="Times New Roman" w:hAnsi="Times New Roman" w:cs="Times New Roman"/>
          <w:sz w:val="24"/>
          <w:szCs w:val="24"/>
        </w:rPr>
        <w:t>:</w:t>
      </w:r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CISDOMA.</w:t>
      </w:r>
    </w:p>
    <w:p w:rsidR="002E7FEA" w:rsidRPr="00442A42" w:rsidRDefault="000A6828" w:rsidP="009F7A89">
      <w:pPr>
        <w:tabs>
          <w:tab w:val="left" w:leader="dot" w:pos="9360"/>
        </w:tabs>
        <w:spacing w:after="12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42A42">
        <w:rPr>
          <w:rFonts w:ascii="Times New Roman" w:hAnsi="Times New Roman" w:cs="Times New Roman"/>
          <w:sz w:val="24"/>
          <w:szCs w:val="24"/>
          <w:lang w:val="en-US"/>
        </w:rPr>
        <w:t>Dòng</w:t>
      </w:r>
      <w:proofErr w:type="spellEnd"/>
      <w:r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szCs w:val="24"/>
          <w:lang w:val="en-US"/>
        </w:rPr>
        <w:t>ngân</w:t>
      </w:r>
      <w:proofErr w:type="spellEnd"/>
      <w:r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szCs w:val="24"/>
          <w:lang w:val="en-US"/>
        </w:rPr>
        <w:t>sách</w:t>
      </w:r>
      <w:proofErr w:type="spellEnd"/>
      <w:r w:rsidRPr="00442A4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62D02" w:rsidRPr="00442A42">
        <w:rPr>
          <w:rFonts w:ascii="Times New Roman" w:hAnsi="Times New Roman" w:cs="Times New Roman"/>
          <w:sz w:val="24"/>
          <w:szCs w:val="24"/>
          <w:lang w:val="en-US"/>
        </w:rPr>
        <w:t xml:space="preserve"> 6.3.2.3</w:t>
      </w:r>
    </w:p>
    <w:p w:rsidR="00D43F8C" w:rsidRPr="00442A42" w:rsidRDefault="0068211B" w:rsidP="00590963">
      <w:pPr>
        <w:pStyle w:val="ListParagraph1"/>
        <w:numPr>
          <w:ilvl w:val="0"/>
          <w:numId w:val="2"/>
        </w:numPr>
        <w:spacing w:after="120" w:line="288" w:lineRule="auto"/>
        <w:rPr>
          <w:rFonts w:ascii="Times New Roman" w:hAnsi="Times New Roman"/>
          <w:b/>
          <w:sz w:val="24"/>
        </w:rPr>
      </w:pPr>
      <w:proofErr w:type="spellStart"/>
      <w:r w:rsidRPr="00442A42">
        <w:rPr>
          <w:rFonts w:ascii="Times New Roman" w:hAnsi="Times New Roman"/>
          <w:b/>
          <w:sz w:val="24"/>
        </w:rPr>
        <w:t>Lý</w:t>
      </w:r>
      <w:proofErr w:type="spellEnd"/>
      <w:r w:rsidRPr="00442A42">
        <w:rPr>
          <w:rFonts w:ascii="Times New Roman" w:hAnsi="Times New Roman"/>
          <w:b/>
          <w:sz w:val="24"/>
        </w:rPr>
        <w:t xml:space="preserve"> do </w:t>
      </w:r>
      <w:proofErr w:type="spellStart"/>
      <w:r w:rsidRPr="00442A42">
        <w:rPr>
          <w:rFonts w:ascii="Times New Roman" w:hAnsi="Times New Roman"/>
          <w:b/>
          <w:sz w:val="24"/>
        </w:rPr>
        <w:t>tổ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chức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tập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huấn</w:t>
      </w:r>
      <w:proofErr w:type="spellEnd"/>
    </w:p>
    <w:p w:rsidR="00132779" w:rsidRPr="00442A42" w:rsidRDefault="00F940EE" w:rsidP="009F7A89">
      <w:pPr>
        <w:pStyle w:val="ListParagraph1"/>
        <w:spacing w:after="120" w:line="288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proofErr w:type="gram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Cải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thiện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phương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pháp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kỹ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năng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giảng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dạy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giáo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viên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nhằm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hỗ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trợ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tốt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hơn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trẻ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em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dân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tộc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thiểu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số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trẻ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có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hoàn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cảnh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khó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khăn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là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một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42A42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những nội dung quan trọng của dự án.</w:t>
      </w:r>
      <w:proofErr w:type="gram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Trong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khuôn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khổ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dự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án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 w:rsidR="00815FD0" w:rsidRPr="00442A42">
        <w:rPr>
          <w:rFonts w:ascii="Times New Roman" w:eastAsia="Times New Roman" w:hAnsi="Times New Roman"/>
          <w:color w:val="000000"/>
          <w:sz w:val="24"/>
          <w:szCs w:val="24"/>
        </w:rPr>
        <w:t>một</w:t>
      </w:r>
      <w:proofErr w:type="spellEnd"/>
      <w:r w:rsidR="00777C27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khóa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tập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huấn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A4029" w:rsidRPr="00442A42">
        <w:rPr>
          <w:rFonts w:ascii="Times New Roman" w:eastAsia="Times New Roman" w:hAnsi="Times New Roman"/>
          <w:color w:val="000000"/>
          <w:sz w:val="24"/>
          <w:szCs w:val="24"/>
        </w:rPr>
        <w:t>về</w:t>
      </w:r>
      <w:proofErr w:type="spellEnd"/>
      <w:r w:rsidR="009A4029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A4029" w:rsidRPr="00442A42">
        <w:rPr>
          <w:rFonts w:ascii="Times New Roman" w:eastAsia="Times New Roman" w:hAnsi="Times New Roman"/>
          <w:color w:val="000000"/>
          <w:sz w:val="24"/>
          <w:szCs w:val="24"/>
        </w:rPr>
        <w:t>giáo</w:t>
      </w:r>
      <w:proofErr w:type="spellEnd"/>
      <w:r w:rsidR="009A4029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A4029" w:rsidRPr="00442A42">
        <w:rPr>
          <w:rFonts w:ascii="Times New Roman" w:eastAsia="Times New Roman" w:hAnsi="Times New Roman"/>
          <w:color w:val="000000"/>
          <w:sz w:val="24"/>
          <w:szCs w:val="24"/>
        </w:rPr>
        <w:t>dục</w:t>
      </w:r>
      <w:proofErr w:type="spellEnd"/>
      <w:r w:rsidR="009A4029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A4029" w:rsidRPr="00442A42">
        <w:rPr>
          <w:rFonts w:ascii="Times New Roman" w:eastAsia="Times New Roman" w:hAnsi="Times New Roman"/>
          <w:color w:val="000000"/>
          <w:sz w:val="24"/>
          <w:szCs w:val="24"/>
        </w:rPr>
        <w:t>hòa</w:t>
      </w:r>
      <w:proofErr w:type="spellEnd"/>
      <w:r w:rsidR="009A4029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9A4029" w:rsidRPr="00442A42">
        <w:rPr>
          <w:rFonts w:ascii="Times New Roman" w:eastAsia="Times New Roman" w:hAnsi="Times New Roman"/>
          <w:color w:val="000000"/>
          <w:sz w:val="24"/>
          <w:szCs w:val="24"/>
        </w:rPr>
        <w:t>nhập</w:t>
      </w:r>
      <w:proofErr w:type="spellEnd"/>
      <w:r w:rsidR="009A4029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được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tổ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chức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nhằm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nâng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cao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năng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lực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cho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giáo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viên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47A01" w:rsidRPr="00442A42">
        <w:rPr>
          <w:rFonts w:ascii="Times New Roman" w:eastAsia="Times New Roman" w:hAnsi="Times New Roman"/>
          <w:color w:val="000000"/>
          <w:sz w:val="24"/>
          <w:szCs w:val="24"/>
        </w:rPr>
        <w:t>mầm</w:t>
      </w:r>
      <w:proofErr w:type="spellEnd"/>
      <w:r w:rsidR="00347A01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non </w:t>
      </w:r>
      <w:proofErr w:type="spellStart"/>
      <w:r w:rsidR="00C120E7" w:rsidRPr="00442A42">
        <w:rPr>
          <w:rFonts w:ascii="Times New Roman" w:eastAsia="Times New Roman" w:hAnsi="Times New Roman"/>
          <w:color w:val="000000"/>
          <w:sz w:val="24"/>
          <w:szCs w:val="24"/>
        </w:rPr>
        <w:t>nòng</w:t>
      </w:r>
      <w:proofErr w:type="spellEnd"/>
      <w:r w:rsidR="00C120E7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C120E7" w:rsidRPr="00442A42">
        <w:rPr>
          <w:rFonts w:ascii="Times New Roman" w:eastAsia="Times New Roman" w:hAnsi="Times New Roman"/>
          <w:color w:val="000000"/>
          <w:sz w:val="24"/>
          <w:szCs w:val="24"/>
        </w:rPr>
        <w:t>cốt</w:t>
      </w:r>
      <w:proofErr w:type="spellEnd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>và</w:t>
      </w:r>
      <w:proofErr w:type="spellEnd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>cán</w:t>
      </w:r>
      <w:proofErr w:type="spellEnd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>bộ</w:t>
      </w:r>
      <w:proofErr w:type="spellEnd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y </w:t>
      </w:r>
      <w:proofErr w:type="spellStart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>tế</w:t>
      </w:r>
      <w:proofErr w:type="spellEnd"/>
      <w:r w:rsidR="00777C27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77C27" w:rsidRPr="00442A42">
        <w:rPr>
          <w:rFonts w:ascii="Times New Roman" w:eastAsia="Times New Roman" w:hAnsi="Times New Roman"/>
          <w:color w:val="000000"/>
          <w:sz w:val="24"/>
          <w:szCs w:val="24"/>
        </w:rPr>
        <w:t>trường</w:t>
      </w:r>
      <w:proofErr w:type="spellEnd"/>
      <w:r w:rsidR="00777C27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C3F91" w:rsidRPr="00442A42">
        <w:rPr>
          <w:rFonts w:ascii="Times New Roman" w:eastAsia="Times New Roman" w:hAnsi="Times New Roman"/>
          <w:color w:val="000000"/>
          <w:sz w:val="24"/>
          <w:szCs w:val="24"/>
        </w:rPr>
        <w:t>thuộc</w:t>
      </w:r>
      <w:proofErr w:type="spellEnd"/>
      <w:r w:rsidR="00777C27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>các</w:t>
      </w:r>
      <w:proofErr w:type="spellEnd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>trường</w:t>
      </w:r>
      <w:proofErr w:type="spellEnd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>mầm</w:t>
      </w:r>
      <w:proofErr w:type="spellEnd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non </w:t>
      </w:r>
      <w:proofErr w:type="spellStart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>tại</w:t>
      </w:r>
      <w:proofErr w:type="spellEnd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>ba</w:t>
      </w:r>
      <w:proofErr w:type="spellEnd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>xã</w:t>
      </w:r>
      <w:proofErr w:type="spellEnd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>dự</w:t>
      </w:r>
      <w:proofErr w:type="spellEnd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>án</w:t>
      </w:r>
      <w:proofErr w:type="spellEnd"/>
      <w:r w:rsidR="00760C0E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nhằm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giúp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họ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thực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hiện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tốt</w:t>
      </w:r>
      <w:proofErr w:type="spellEnd"/>
      <w:r w:rsidR="004C4446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4C4446" w:rsidRPr="00442A42">
        <w:rPr>
          <w:rFonts w:ascii="Times New Roman" w:eastAsia="Times New Roman" w:hAnsi="Times New Roman"/>
          <w:color w:val="000000"/>
          <w:sz w:val="24"/>
          <w:szCs w:val="24"/>
        </w:rPr>
        <w:t>hơn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trò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mình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cũng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như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vai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trò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của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một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nhà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sư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phạm</w:t>
      </w:r>
      <w:proofErr w:type="spellEnd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43F8C" w:rsidRPr="00442A42" w:rsidRDefault="00D43F8C" w:rsidP="00590963">
      <w:pPr>
        <w:pStyle w:val="ListParagraph1"/>
        <w:numPr>
          <w:ilvl w:val="0"/>
          <w:numId w:val="2"/>
        </w:numPr>
        <w:spacing w:after="120" w:line="288" w:lineRule="auto"/>
        <w:rPr>
          <w:rFonts w:ascii="Times New Roman" w:hAnsi="Times New Roman"/>
          <w:b/>
          <w:sz w:val="24"/>
        </w:rPr>
      </w:pPr>
      <w:proofErr w:type="spellStart"/>
      <w:r w:rsidRPr="00442A42">
        <w:rPr>
          <w:rFonts w:ascii="Times New Roman" w:hAnsi="Times New Roman"/>
          <w:b/>
          <w:sz w:val="24"/>
        </w:rPr>
        <w:t>Mục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tiêu</w:t>
      </w:r>
      <w:proofErr w:type="spellEnd"/>
      <w:r w:rsidR="00F72FAA"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="00F72FAA" w:rsidRPr="00442A42">
        <w:rPr>
          <w:rFonts w:ascii="Times New Roman" w:hAnsi="Times New Roman"/>
          <w:b/>
          <w:sz w:val="24"/>
        </w:rPr>
        <w:t>tập</w:t>
      </w:r>
      <w:proofErr w:type="spellEnd"/>
      <w:r w:rsidR="00F72FAA"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="00F72FAA" w:rsidRPr="00442A42">
        <w:rPr>
          <w:rFonts w:ascii="Times New Roman" w:hAnsi="Times New Roman"/>
          <w:b/>
          <w:sz w:val="24"/>
        </w:rPr>
        <w:t>huấn</w:t>
      </w:r>
      <w:proofErr w:type="spellEnd"/>
    </w:p>
    <w:p w:rsidR="009F7A89" w:rsidRPr="00442A42" w:rsidRDefault="00F940EE" w:rsidP="009F7A89">
      <w:pPr>
        <w:spacing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Đợt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tập huấn</w:t>
      </w:r>
      <w:r w:rsidR="00347A0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hướng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đến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mục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tiêu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cung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cấp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tăng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cường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kiến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thức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kỹ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năng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cho</w:t>
      </w:r>
      <w:proofErr w:type="spellEnd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>các giáo viên nòng cốt</w:t>
      </w:r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>và cán bộ y tế</w:t>
      </w:r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thuộc</w:t>
      </w:r>
      <w:proofErr w:type="spellEnd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các</w:t>
      </w:r>
      <w:proofErr w:type="spellEnd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trường</w:t>
      </w:r>
      <w:proofErr w:type="spellEnd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mầm</w:t>
      </w:r>
      <w:proofErr w:type="spellEnd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non </w:t>
      </w:r>
      <w:proofErr w:type="spellStart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tại</w:t>
      </w:r>
      <w:proofErr w:type="spellEnd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</w:t>
      </w:r>
      <w:proofErr w:type="spellEnd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xã</w:t>
      </w:r>
      <w:proofErr w:type="spellEnd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dự</w:t>
      </w:r>
      <w:proofErr w:type="spellEnd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án</w:t>
      </w:r>
      <w:proofErr w:type="spellEnd"/>
      <w:r w:rsidR="00F23A0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về</w:t>
      </w:r>
      <w:proofErr w:type="spellEnd"/>
      <w:r w:rsidR="009A55B6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giáo</w:t>
      </w:r>
      <w:proofErr w:type="spellEnd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dục</w:t>
      </w:r>
      <w:proofErr w:type="spellEnd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hòa</w:t>
      </w:r>
      <w:proofErr w:type="spellEnd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nhập</w:t>
      </w:r>
      <w:proofErr w:type="spellEnd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trong</w:t>
      </w:r>
      <w:proofErr w:type="spellEnd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đó</w:t>
      </w:r>
      <w:proofErr w:type="spellEnd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tập</w:t>
      </w:r>
      <w:proofErr w:type="spellEnd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trung</w:t>
      </w:r>
      <w:proofErr w:type="spellEnd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A55B6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ưu</w:t>
      </w:r>
      <w:proofErr w:type="spellEnd"/>
      <w:r w:rsidR="009A55B6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A55B6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tiên</w:t>
      </w:r>
      <w:proofErr w:type="spellEnd"/>
      <w:r w:rsidR="009A55B6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vào</w:t>
      </w:r>
      <w:proofErr w:type="spellEnd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A55B6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các</w:t>
      </w:r>
      <w:proofErr w:type="spellEnd"/>
      <w:r w:rsidR="009A55B6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A55B6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nội</w:t>
      </w:r>
      <w:proofErr w:type="spellEnd"/>
      <w:r w:rsidR="009A55B6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dung </w:t>
      </w:r>
      <w:proofErr w:type="spellStart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giáo</w:t>
      </w:r>
      <w:proofErr w:type="spellEnd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dục</w:t>
      </w:r>
      <w:proofErr w:type="spellEnd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hòa</w:t>
      </w:r>
      <w:proofErr w:type="spellEnd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C7EC8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nhập</w:t>
      </w:r>
      <w:proofErr w:type="spellEnd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cho</w:t>
      </w:r>
      <w:proofErr w:type="spellEnd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trẻ</w:t>
      </w:r>
      <w:proofErr w:type="spellEnd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dân</w:t>
      </w:r>
      <w:proofErr w:type="spellEnd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tộc</w:t>
      </w:r>
      <w:proofErr w:type="spellEnd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thiểu</w:t>
      </w:r>
      <w:proofErr w:type="spellEnd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số</w:t>
      </w:r>
      <w:proofErr w:type="spellEnd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861312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bị</w:t>
      </w:r>
      <w:proofErr w:type="spellEnd"/>
      <w:r w:rsidR="00861312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khuyết</w:t>
      </w:r>
      <w:proofErr w:type="spellEnd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504E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tật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E706F" w:rsidRPr="00442A42" w:rsidRDefault="001E706F" w:rsidP="00590963">
      <w:pPr>
        <w:pStyle w:val="ListParagraph1"/>
        <w:numPr>
          <w:ilvl w:val="0"/>
          <w:numId w:val="2"/>
        </w:numPr>
        <w:spacing w:after="120" w:line="288" w:lineRule="auto"/>
        <w:rPr>
          <w:rFonts w:ascii="Times New Roman" w:hAnsi="Times New Roman"/>
          <w:b/>
          <w:sz w:val="24"/>
        </w:rPr>
      </w:pPr>
      <w:proofErr w:type="spellStart"/>
      <w:r w:rsidRPr="00442A42">
        <w:rPr>
          <w:rFonts w:ascii="Times New Roman" w:hAnsi="Times New Roman"/>
          <w:b/>
          <w:sz w:val="24"/>
        </w:rPr>
        <w:t>Kết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quả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mong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đợi</w:t>
      </w:r>
      <w:proofErr w:type="spellEnd"/>
    </w:p>
    <w:p w:rsidR="001E706F" w:rsidRPr="00442A42" w:rsidRDefault="001C6933" w:rsidP="00590963">
      <w:pPr>
        <w:pStyle w:val="ListParagraph"/>
        <w:numPr>
          <w:ilvl w:val="0"/>
          <w:numId w:val="10"/>
        </w:numPr>
        <w:spacing w:after="120" w:line="288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Đối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với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người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học</w:t>
      </w:r>
      <w:proofErr w:type="spellEnd"/>
      <w:r w:rsidR="001455B6" w:rsidRPr="00442A42">
        <w:rPr>
          <w:rFonts w:ascii="Times New Roman" w:hAnsi="Times New Roman" w:cs="Times New Roman"/>
          <w:sz w:val="24"/>
          <w:lang w:val="en-US"/>
        </w:rPr>
        <w:t>:</w:t>
      </w:r>
    </w:p>
    <w:p w:rsidR="001455B6" w:rsidRPr="00442A42" w:rsidRDefault="001455B6" w:rsidP="00590963">
      <w:pPr>
        <w:spacing w:after="120" w:line="288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442A42">
        <w:rPr>
          <w:rFonts w:ascii="Times New Roman" w:hAnsi="Times New Roman" w:cs="Times New Roman"/>
          <w:sz w:val="24"/>
          <w:lang w:val="en-US"/>
        </w:rPr>
        <w:t>H</w:t>
      </w:r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ọc viên sẽ được cung cấp kiến thức, kỹ năng </w:t>
      </w:r>
      <w:proofErr w:type="spellStart"/>
      <w:r w:rsidR="00B72CD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liên</w:t>
      </w:r>
      <w:proofErr w:type="spellEnd"/>
      <w:r w:rsidR="00B72CD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72CD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quan</w:t>
      </w:r>
      <w:proofErr w:type="spellEnd"/>
      <w:r w:rsidR="00B72CD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72CD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đến</w:t>
      </w:r>
      <w:proofErr w:type="spellEnd"/>
      <w:r w:rsidR="00B72CD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C3A0D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giáo</w:t>
      </w:r>
      <w:proofErr w:type="spellEnd"/>
      <w:r w:rsidR="00AC3A0D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C3A0D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dục</w:t>
      </w:r>
      <w:proofErr w:type="spellEnd"/>
      <w:r w:rsidR="00AC3A0D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C3A0D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hòa</w:t>
      </w:r>
      <w:proofErr w:type="spellEnd"/>
      <w:r w:rsidR="00AC3A0D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C3A0D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nhập</w:t>
      </w:r>
      <w:proofErr w:type="spellEnd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đặc</w:t>
      </w:r>
      <w:proofErr w:type="spellEnd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biệt</w:t>
      </w:r>
      <w:proofErr w:type="spellEnd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là</w:t>
      </w:r>
      <w:proofErr w:type="spellEnd"/>
      <w:r w:rsidR="004032A0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giáo</w:t>
      </w:r>
      <w:proofErr w:type="spellEnd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dục</w:t>
      </w:r>
      <w:proofErr w:type="spellEnd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hòa</w:t>
      </w:r>
      <w:proofErr w:type="spellEnd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nhập</w:t>
      </w:r>
      <w:proofErr w:type="spellEnd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cho</w:t>
      </w:r>
      <w:proofErr w:type="spellEnd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trẻ</w:t>
      </w:r>
      <w:proofErr w:type="spellEnd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dân</w:t>
      </w:r>
      <w:proofErr w:type="spellEnd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tộc</w:t>
      </w:r>
      <w:proofErr w:type="spellEnd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thiểu</w:t>
      </w:r>
      <w:proofErr w:type="spellEnd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số</w:t>
      </w:r>
      <w:proofErr w:type="spellEnd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bị</w:t>
      </w:r>
      <w:proofErr w:type="spellEnd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4036C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khuyết</w:t>
      </w:r>
      <w:proofErr w:type="spellEnd"/>
      <w:r w:rsidR="007D7C8F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D7C8F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tật</w:t>
      </w:r>
      <w:proofErr w:type="spellEnd"/>
      <w:r w:rsidR="00AC3A0D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="00AC3A0D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2E23E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Từ</w:t>
      </w:r>
      <w:proofErr w:type="spellEnd"/>
      <w:r w:rsidR="002E23E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23E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đó</w:t>
      </w:r>
      <w:proofErr w:type="spellEnd"/>
      <w:r w:rsidR="002E23E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h</w:t>
      </w:r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ọc viên sẽ </w:t>
      </w:r>
      <w:proofErr w:type="spellStart"/>
      <w:r w:rsidR="002E23E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được</w:t>
      </w:r>
      <w:proofErr w:type="spellEnd"/>
      <w:r w:rsidR="002E23E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23E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trang</w:t>
      </w:r>
      <w:proofErr w:type="spellEnd"/>
      <w:r w:rsidR="002E23E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23E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bị</w:t>
      </w:r>
      <w:proofErr w:type="spellEnd"/>
      <w:r w:rsidR="002E23E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032A0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các</w:t>
      </w:r>
      <w:proofErr w:type="spellEnd"/>
      <w:r w:rsidR="004032A0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032A0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kiến</w:t>
      </w:r>
      <w:proofErr w:type="spellEnd"/>
      <w:r w:rsidR="004032A0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032A0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thức</w:t>
      </w:r>
      <w:proofErr w:type="spellEnd"/>
      <w:r w:rsidR="004032A0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4032A0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kỹ</w:t>
      </w:r>
      <w:proofErr w:type="spellEnd"/>
      <w:r w:rsidR="004032A0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032A0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năng</w:t>
      </w:r>
      <w:proofErr w:type="spellEnd"/>
      <w:r w:rsidR="004032A0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2E23E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phương</w:t>
      </w:r>
      <w:proofErr w:type="spellEnd"/>
      <w:r w:rsidR="002E23E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E23E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pháp</w:t>
      </w:r>
      <w:proofErr w:type="spellEnd"/>
      <w:r w:rsidR="002E23E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A42">
        <w:rPr>
          <w:rFonts w:ascii="Times New Roman" w:hAnsi="Times New Roman" w:cs="Times New Roman"/>
          <w:color w:val="000000" w:themeColor="text1"/>
          <w:sz w:val="24"/>
          <w:szCs w:val="24"/>
        </w:rPr>
        <w:t>giảng dạy</w:t>
      </w:r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cần</w:t>
      </w:r>
      <w:proofErr w:type="spellEnd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thiết</w:t>
      </w:r>
      <w:proofErr w:type="spellEnd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nhằm</w:t>
      </w:r>
      <w:proofErr w:type="spellEnd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giúp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các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đối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tượng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r w:rsidR="00F244EE" w:rsidRPr="00442A42">
        <w:rPr>
          <w:rFonts w:ascii="Times New Roman" w:hAnsi="Times New Roman" w:cs="Times New Roman"/>
          <w:sz w:val="24"/>
        </w:rPr>
        <w:t>trẻ</w:t>
      </w:r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dân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tộc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thiểu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số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bị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khuyết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tật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có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thể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hòa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nhập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tốt</w:t>
      </w:r>
      <w:proofErr w:type="spellEnd"/>
      <w:r w:rsidR="00F244EE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sz w:val="24"/>
          <w:lang w:val="en-US"/>
        </w:rPr>
        <w:t>hơn</w:t>
      </w:r>
      <w:proofErr w:type="spellEnd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trong</w:t>
      </w:r>
      <w:proofErr w:type="spellEnd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quá</w:t>
      </w:r>
      <w:proofErr w:type="spellEnd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trình</w:t>
      </w:r>
      <w:proofErr w:type="spellEnd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giáo</w:t>
      </w:r>
      <w:proofErr w:type="spellEnd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dục</w:t>
      </w:r>
      <w:proofErr w:type="spellEnd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F244EE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C6933" w:rsidRPr="00442A42" w:rsidRDefault="001C6933" w:rsidP="00590963">
      <w:pPr>
        <w:pStyle w:val="ListParagraph"/>
        <w:numPr>
          <w:ilvl w:val="0"/>
          <w:numId w:val="10"/>
        </w:numPr>
        <w:spacing w:after="120" w:line="288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Đối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với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giảng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="009B4022" w:rsidRPr="00442A42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="009B4022" w:rsidRPr="00442A42">
        <w:rPr>
          <w:rFonts w:ascii="Times New Roman" w:hAnsi="Times New Roman" w:cs="Times New Roman"/>
          <w:sz w:val="24"/>
          <w:lang w:val="en-US"/>
        </w:rPr>
        <w:t>tập</w:t>
      </w:r>
      <w:proofErr w:type="spellEnd"/>
      <w:r w:rsidR="009B4022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4022" w:rsidRPr="00442A42">
        <w:rPr>
          <w:rFonts w:ascii="Times New Roman" w:hAnsi="Times New Roman" w:cs="Times New Roman"/>
          <w:sz w:val="24"/>
          <w:lang w:val="en-US"/>
        </w:rPr>
        <w:t>huấn</w:t>
      </w:r>
      <w:proofErr w:type="spellEnd"/>
      <w:r w:rsidR="009B4022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4022" w:rsidRPr="00442A42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>:</w:t>
      </w:r>
    </w:p>
    <w:p w:rsidR="00937AB6" w:rsidRPr="00442A42" w:rsidRDefault="00572BE9" w:rsidP="00590963">
      <w:pPr>
        <w:pStyle w:val="ListParagraph"/>
        <w:numPr>
          <w:ilvl w:val="0"/>
          <w:numId w:val="12"/>
        </w:numPr>
        <w:spacing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Đánh giá nhu cầu/trình độ trước tập huấn, </w:t>
      </w:r>
      <w:proofErr w:type="spellStart"/>
      <w:r w:rsidR="002F43F2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Dự</w:t>
      </w:r>
      <w:proofErr w:type="spellEnd"/>
      <w:r w:rsidR="002F43F2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2F43F2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thảo</w:t>
      </w:r>
      <w:proofErr w:type="spellEnd"/>
      <w:r w:rsidR="002F43F2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>Giáo án và Kế hoạch tập huấn được gửi cho nhóm Thực hiện Dự án trước khi tiến hành tập huấn.</w:t>
      </w:r>
    </w:p>
    <w:p w:rsidR="002F43F2" w:rsidRPr="00442A42" w:rsidRDefault="002F43F2" w:rsidP="00590963">
      <w:pPr>
        <w:pStyle w:val="ListParagraph"/>
        <w:numPr>
          <w:ilvl w:val="0"/>
          <w:numId w:val="12"/>
        </w:numPr>
        <w:spacing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Thực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hiện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tập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huấn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(02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ngày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tại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địa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bàn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dự</w:t>
      </w:r>
      <w:proofErr w:type="spellEnd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án</w:t>
      </w:r>
      <w:proofErr w:type="spellEnd"/>
      <w:r w:rsidR="00B826C9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E2676" w:rsidRPr="00442A42" w:rsidRDefault="00937AB6" w:rsidP="009F7A89">
      <w:pPr>
        <w:pStyle w:val="ListParagraph"/>
        <w:numPr>
          <w:ilvl w:val="0"/>
          <w:numId w:val="12"/>
        </w:numPr>
        <w:spacing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>Báo cáo đánh giá sau tập huấn được gửi cho Nhóm Thực hiện Dự án chậm nhất một tuần sau khi kết thúc khóa tập huấn.</w:t>
      </w:r>
    </w:p>
    <w:p w:rsidR="002047A1" w:rsidRPr="00442A42" w:rsidRDefault="002047A1" w:rsidP="00590963">
      <w:pPr>
        <w:pStyle w:val="ListParagraph1"/>
        <w:numPr>
          <w:ilvl w:val="0"/>
          <w:numId w:val="2"/>
        </w:numPr>
        <w:spacing w:after="120" w:line="288" w:lineRule="auto"/>
        <w:rPr>
          <w:rFonts w:ascii="Times New Roman" w:hAnsi="Times New Roman"/>
          <w:b/>
          <w:sz w:val="24"/>
        </w:rPr>
      </w:pPr>
      <w:proofErr w:type="spellStart"/>
      <w:r w:rsidRPr="00442A42">
        <w:rPr>
          <w:rFonts w:ascii="Times New Roman" w:hAnsi="Times New Roman"/>
          <w:b/>
          <w:sz w:val="24"/>
        </w:rPr>
        <w:t>Đối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tượng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tập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huấn</w:t>
      </w:r>
      <w:proofErr w:type="spellEnd"/>
    </w:p>
    <w:p w:rsidR="002047A1" w:rsidRPr="00442A42" w:rsidRDefault="007B36CC" w:rsidP="00590963">
      <w:pPr>
        <w:pStyle w:val="ListParagraph"/>
        <w:numPr>
          <w:ilvl w:val="0"/>
          <w:numId w:val="6"/>
        </w:numPr>
        <w:spacing w:after="120" w:line="288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Đ</w:t>
      </w:r>
      <w:r w:rsidR="002047A1" w:rsidRPr="00442A42">
        <w:rPr>
          <w:rFonts w:ascii="Times New Roman" w:hAnsi="Times New Roman" w:cs="Times New Roman"/>
          <w:sz w:val="24"/>
          <w:lang w:val="en-US"/>
        </w:rPr>
        <w:t>ối</w:t>
      </w:r>
      <w:proofErr w:type="spellEnd"/>
      <w:r w:rsidR="002047A1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047A1" w:rsidRPr="00442A42">
        <w:rPr>
          <w:rFonts w:ascii="Times New Roman" w:hAnsi="Times New Roman" w:cs="Times New Roman"/>
          <w:sz w:val="24"/>
          <w:lang w:val="en-US"/>
        </w:rPr>
        <w:t>tượng</w:t>
      </w:r>
      <w:proofErr w:type="spellEnd"/>
      <w:r w:rsidR="002047A1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047A1" w:rsidRPr="00442A42">
        <w:rPr>
          <w:rFonts w:ascii="Times New Roman" w:hAnsi="Times New Roman" w:cs="Times New Roman"/>
          <w:sz w:val="24"/>
          <w:lang w:val="en-US"/>
        </w:rPr>
        <w:t>tập</w:t>
      </w:r>
      <w:proofErr w:type="spellEnd"/>
      <w:r w:rsidR="002047A1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047A1" w:rsidRPr="00442A42">
        <w:rPr>
          <w:rFonts w:ascii="Times New Roman" w:hAnsi="Times New Roman" w:cs="Times New Roman"/>
          <w:sz w:val="24"/>
          <w:lang w:val="en-US"/>
        </w:rPr>
        <w:t>huấn</w:t>
      </w:r>
      <w:proofErr w:type="spellEnd"/>
      <w:r w:rsidR="002047A1" w:rsidRPr="00442A42"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Giáo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B826C9" w:rsidRPr="00442A42">
        <w:rPr>
          <w:rFonts w:ascii="Times New Roman" w:hAnsi="Times New Roman" w:cs="Times New Roman"/>
          <w:sz w:val="24"/>
          <w:lang w:val="en-US"/>
        </w:rPr>
        <w:t>mầm</w:t>
      </w:r>
      <w:proofErr w:type="spellEnd"/>
      <w:r w:rsidR="00B826C9" w:rsidRPr="00442A42">
        <w:rPr>
          <w:rFonts w:ascii="Times New Roman" w:hAnsi="Times New Roman" w:cs="Times New Roman"/>
          <w:sz w:val="24"/>
          <w:lang w:val="en-US"/>
        </w:rPr>
        <w:t xml:space="preserve"> non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nòng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cốt</w:t>
      </w:r>
      <w:proofErr w:type="spellEnd"/>
      <w:r w:rsidR="001C6DF4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C6DF4" w:rsidRPr="00442A42">
        <w:rPr>
          <w:rFonts w:ascii="Times New Roman" w:hAnsi="Times New Roman" w:cs="Times New Roman"/>
          <w:sz w:val="24"/>
          <w:lang w:val="en-US"/>
        </w:rPr>
        <w:t>và</w:t>
      </w:r>
      <w:proofErr w:type="spellEnd"/>
      <w:r w:rsidR="001C6DF4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C6DF4" w:rsidRPr="00442A42">
        <w:rPr>
          <w:rFonts w:ascii="Times New Roman" w:hAnsi="Times New Roman" w:cs="Times New Roman"/>
          <w:sz w:val="24"/>
          <w:lang w:val="en-US"/>
        </w:rPr>
        <w:t>cán</w:t>
      </w:r>
      <w:proofErr w:type="spellEnd"/>
      <w:r w:rsidR="001C6DF4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C6DF4" w:rsidRPr="00442A42">
        <w:rPr>
          <w:rFonts w:ascii="Times New Roman" w:hAnsi="Times New Roman" w:cs="Times New Roman"/>
          <w:sz w:val="24"/>
          <w:lang w:val="en-US"/>
        </w:rPr>
        <w:t>bộ</w:t>
      </w:r>
      <w:proofErr w:type="spellEnd"/>
      <w:r w:rsidR="001C6DF4" w:rsidRPr="00442A42">
        <w:rPr>
          <w:rFonts w:ascii="Times New Roman" w:hAnsi="Times New Roman" w:cs="Times New Roman"/>
          <w:sz w:val="24"/>
          <w:lang w:val="en-US"/>
        </w:rPr>
        <w:t xml:space="preserve"> y </w:t>
      </w:r>
      <w:proofErr w:type="spellStart"/>
      <w:r w:rsidR="001C6DF4" w:rsidRPr="00442A42">
        <w:rPr>
          <w:rFonts w:ascii="Times New Roman" w:hAnsi="Times New Roman" w:cs="Times New Roman"/>
          <w:sz w:val="24"/>
          <w:lang w:val="en-US"/>
        </w:rPr>
        <w:t>tế</w:t>
      </w:r>
      <w:proofErr w:type="spellEnd"/>
      <w:r w:rsidR="001C6DF4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C6DF4" w:rsidRPr="00442A42">
        <w:rPr>
          <w:rFonts w:ascii="Times New Roman" w:hAnsi="Times New Roman" w:cs="Times New Roman"/>
          <w:sz w:val="24"/>
          <w:lang w:val="en-US"/>
        </w:rPr>
        <w:t>thuộc</w:t>
      </w:r>
      <w:proofErr w:type="spellEnd"/>
      <w:r w:rsidR="001C6DF4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C6DF4" w:rsidRPr="00442A42">
        <w:rPr>
          <w:rFonts w:ascii="Times New Roman" w:hAnsi="Times New Roman" w:cs="Times New Roman"/>
          <w:sz w:val="24"/>
          <w:lang w:val="en-US"/>
        </w:rPr>
        <w:t>các</w:t>
      </w:r>
      <w:proofErr w:type="spellEnd"/>
      <w:r w:rsidR="001C6DF4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C6DF4" w:rsidRPr="00442A42">
        <w:rPr>
          <w:rFonts w:ascii="Times New Roman" w:hAnsi="Times New Roman" w:cs="Times New Roman"/>
          <w:sz w:val="24"/>
          <w:lang w:val="en-US"/>
        </w:rPr>
        <w:t>trường</w:t>
      </w:r>
      <w:proofErr w:type="spellEnd"/>
      <w:r w:rsidR="001C6DF4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1C6DF4" w:rsidRPr="00442A42">
        <w:rPr>
          <w:rFonts w:ascii="Times New Roman" w:hAnsi="Times New Roman" w:cs="Times New Roman"/>
          <w:sz w:val="24"/>
          <w:lang w:val="en-US"/>
        </w:rPr>
        <w:t>mầm</w:t>
      </w:r>
      <w:proofErr w:type="spellEnd"/>
      <w:r w:rsidR="001C6DF4" w:rsidRPr="00442A42">
        <w:rPr>
          <w:rFonts w:ascii="Times New Roman" w:hAnsi="Times New Roman" w:cs="Times New Roman"/>
          <w:sz w:val="24"/>
          <w:lang w:val="en-US"/>
        </w:rPr>
        <w:t xml:space="preserve"> non</w:t>
      </w:r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tại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ba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xã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dự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án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>.</w:t>
      </w:r>
    </w:p>
    <w:p w:rsidR="001C6933" w:rsidRPr="00442A42" w:rsidRDefault="002047A1" w:rsidP="009F7A89">
      <w:pPr>
        <w:pStyle w:val="ListParagraph"/>
        <w:numPr>
          <w:ilvl w:val="0"/>
          <w:numId w:val="6"/>
        </w:numPr>
        <w:spacing w:after="120" w:line="288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Số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lượng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>:</w:t>
      </w:r>
      <w:r w:rsidR="001C6DF4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1C6DF4" w:rsidRPr="00442A42">
        <w:rPr>
          <w:rFonts w:ascii="Times New Roman" w:hAnsi="Times New Roman" w:cs="Times New Roman"/>
          <w:sz w:val="24"/>
          <w:lang w:val="en-US"/>
        </w:rPr>
        <w:t>33</w:t>
      </w:r>
      <w:r w:rsidR="007B36CC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B36CC" w:rsidRPr="00442A42">
        <w:rPr>
          <w:rFonts w:ascii="Times New Roman" w:hAnsi="Times New Roman" w:cs="Times New Roman"/>
          <w:sz w:val="24"/>
          <w:lang w:val="en-US"/>
        </w:rPr>
        <w:t>người</w:t>
      </w:r>
      <w:proofErr w:type="spellEnd"/>
      <w:r w:rsidR="00BE2676" w:rsidRPr="00442A42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="00BE2676" w:rsidRPr="00442A42">
        <w:rPr>
          <w:rFonts w:ascii="Times New Roman" w:hAnsi="Times New Roman" w:cs="Times New Roman"/>
          <w:sz w:val="24"/>
          <w:lang w:val="en-US"/>
        </w:rPr>
        <w:t>khóa</w:t>
      </w:r>
      <w:proofErr w:type="spellEnd"/>
      <w:proofErr w:type="gramEnd"/>
      <w:r w:rsidR="007B36CC" w:rsidRPr="00442A42">
        <w:rPr>
          <w:rFonts w:ascii="Times New Roman" w:hAnsi="Times New Roman" w:cs="Times New Roman"/>
          <w:sz w:val="24"/>
          <w:lang w:val="en-US"/>
        </w:rPr>
        <w:t>.</w:t>
      </w:r>
    </w:p>
    <w:p w:rsidR="0012144C" w:rsidRPr="00442A42" w:rsidRDefault="0012144C" w:rsidP="00590963">
      <w:pPr>
        <w:pStyle w:val="ListParagraph1"/>
        <w:numPr>
          <w:ilvl w:val="0"/>
          <w:numId w:val="2"/>
        </w:numPr>
        <w:spacing w:after="120" w:line="288" w:lineRule="auto"/>
        <w:rPr>
          <w:rFonts w:ascii="Times New Roman" w:hAnsi="Times New Roman"/>
          <w:b/>
          <w:sz w:val="24"/>
        </w:rPr>
      </w:pPr>
      <w:proofErr w:type="spellStart"/>
      <w:r w:rsidRPr="00442A42">
        <w:rPr>
          <w:rFonts w:ascii="Times New Roman" w:hAnsi="Times New Roman"/>
          <w:b/>
          <w:sz w:val="24"/>
        </w:rPr>
        <w:t>Giảng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viên</w:t>
      </w:r>
      <w:proofErr w:type="spellEnd"/>
      <w:r w:rsidR="00CB4A80" w:rsidRPr="00442A42">
        <w:rPr>
          <w:rFonts w:ascii="Times New Roman" w:hAnsi="Times New Roman"/>
          <w:b/>
          <w:sz w:val="24"/>
        </w:rPr>
        <w:t>/</w:t>
      </w:r>
      <w:proofErr w:type="spellStart"/>
      <w:r w:rsidR="00CB4A80" w:rsidRPr="00442A42">
        <w:rPr>
          <w:rFonts w:ascii="Times New Roman" w:hAnsi="Times New Roman"/>
          <w:b/>
          <w:sz w:val="24"/>
        </w:rPr>
        <w:t>tập</w:t>
      </w:r>
      <w:proofErr w:type="spellEnd"/>
      <w:r w:rsidR="00CB4A80"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="00CB4A80" w:rsidRPr="00442A42">
        <w:rPr>
          <w:rFonts w:ascii="Times New Roman" w:hAnsi="Times New Roman"/>
          <w:b/>
          <w:sz w:val="24"/>
        </w:rPr>
        <w:t>huấn</w:t>
      </w:r>
      <w:proofErr w:type="spellEnd"/>
      <w:r w:rsidR="00CB4A80"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="00CB4A80" w:rsidRPr="00442A42">
        <w:rPr>
          <w:rFonts w:ascii="Times New Roman" w:hAnsi="Times New Roman"/>
          <w:b/>
          <w:sz w:val="24"/>
        </w:rPr>
        <w:t>viên</w:t>
      </w:r>
      <w:proofErr w:type="spellEnd"/>
      <w:r w:rsidR="00CB4A80" w:rsidRPr="00442A42">
        <w:rPr>
          <w:rFonts w:ascii="Times New Roman" w:hAnsi="Times New Roman"/>
          <w:b/>
          <w:sz w:val="24"/>
        </w:rPr>
        <w:t>:</w:t>
      </w:r>
    </w:p>
    <w:p w:rsidR="003B08F7" w:rsidRPr="00442A42" w:rsidRDefault="007870D7" w:rsidP="00590963">
      <w:pPr>
        <w:pStyle w:val="ListParagraph"/>
        <w:numPr>
          <w:ilvl w:val="0"/>
          <w:numId w:val="8"/>
        </w:numPr>
        <w:spacing w:after="120" w:line="288" w:lineRule="auto"/>
        <w:ind w:hanging="360"/>
        <w:rPr>
          <w:rFonts w:ascii="Times New Roman" w:hAnsi="Times New Roman" w:cs="Times New Roman"/>
          <w:sz w:val="24"/>
          <w:lang w:val="en-US"/>
        </w:rPr>
      </w:pP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Nhiệm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vụ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của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giảng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tập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huấn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="007B36CC" w:rsidRPr="00442A42">
        <w:rPr>
          <w:rFonts w:ascii="Times New Roman" w:hAnsi="Times New Roman" w:cs="Times New Roman"/>
          <w:sz w:val="24"/>
          <w:lang w:val="en-US"/>
        </w:rPr>
        <w:t>:</w:t>
      </w:r>
    </w:p>
    <w:p w:rsidR="0003487B" w:rsidRPr="00442A42" w:rsidRDefault="00662302" w:rsidP="00590963">
      <w:pPr>
        <w:pStyle w:val="ListParagraph"/>
        <w:numPr>
          <w:ilvl w:val="0"/>
          <w:numId w:val="6"/>
        </w:numPr>
        <w:spacing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Giảng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sẽ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trang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bị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cho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người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học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các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kiến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thức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kỹ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năng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phương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pháp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liên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quan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đến</w:t>
      </w:r>
      <w:proofErr w:type="spellEnd"/>
      <w:r w:rsidR="00D30AE1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30AE1" w:rsidRPr="00442A42">
        <w:rPr>
          <w:rFonts w:ascii="Times New Roman" w:hAnsi="Times New Roman" w:cs="Times New Roman"/>
          <w:sz w:val="24"/>
          <w:lang w:val="en-US"/>
        </w:rPr>
        <w:t>giáo</w:t>
      </w:r>
      <w:proofErr w:type="spellEnd"/>
      <w:r w:rsidR="00D30AE1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30AE1" w:rsidRPr="00442A42">
        <w:rPr>
          <w:rFonts w:ascii="Times New Roman" w:hAnsi="Times New Roman" w:cs="Times New Roman"/>
          <w:sz w:val="24"/>
          <w:lang w:val="en-US"/>
        </w:rPr>
        <w:t>dục</w:t>
      </w:r>
      <w:proofErr w:type="spellEnd"/>
      <w:r w:rsidR="00D30AE1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30AE1" w:rsidRPr="00442A42">
        <w:rPr>
          <w:rFonts w:ascii="Times New Roman" w:hAnsi="Times New Roman" w:cs="Times New Roman"/>
          <w:sz w:val="24"/>
          <w:lang w:val="en-US"/>
        </w:rPr>
        <w:t>hòa</w:t>
      </w:r>
      <w:proofErr w:type="spellEnd"/>
      <w:r w:rsidR="00D30AE1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30AE1" w:rsidRPr="00442A42">
        <w:rPr>
          <w:rFonts w:ascii="Times New Roman" w:hAnsi="Times New Roman" w:cs="Times New Roman"/>
          <w:sz w:val="24"/>
          <w:lang w:val="en-US"/>
        </w:rPr>
        <w:t>nhập</w:t>
      </w:r>
      <w:proofErr w:type="spellEnd"/>
      <w:r w:rsidR="00D30AE1" w:rsidRPr="00442A4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D30AE1" w:rsidRPr="00442A42">
        <w:rPr>
          <w:rFonts w:ascii="Times New Roman" w:hAnsi="Times New Roman" w:cs="Times New Roman"/>
          <w:sz w:val="24"/>
          <w:lang w:val="en-US"/>
        </w:rPr>
        <w:t>đặc</w:t>
      </w:r>
      <w:proofErr w:type="spellEnd"/>
      <w:r w:rsidR="00D30AE1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30AE1" w:rsidRPr="00442A42">
        <w:rPr>
          <w:rFonts w:ascii="Times New Roman" w:hAnsi="Times New Roman" w:cs="Times New Roman"/>
          <w:sz w:val="24"/>
          <w:lang w:val="en-US"/>
        </w:rPr>
        <w:t>biệt</w:t>
      </w:r>
      <w:proofErr w:type="spellEnd"/>
      <w:r w:rsidR="00D30AE1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30AE1" w:rsidRPr="00442A42">
        <w:rPr>
          <w:rFonts w:ascii="Times New Roman" w:hAnsi="Times New Roman" w:cs="Times New Roman"/>
          <w:sz w:val="24"/>
          <w:lang w:val="en-US"/>
        </w:rPr>
        <w:t>là</w:t>
      </w:r>
      <w:proofErr w:type="spellEnd"/>
      <w:r w:rsidR="00D30AE1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giáo</w:t>
      </w:r>
      <w:proofErr w:type="spellEnd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dục</w:t>
      </w:r>
      <w:proofErr w:type="spellEnd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hòa</w:t>
      </w:r>
      <w:proofErr w:type="spellEnd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nhập</w:t>
      </w:r>
      <w:proofErr w:type="spellEnd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cho</w:t>
      </w:r>
      <w:proofErr w:type="spellEnd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trẻ</w:t>
      </w:r>
      <w:proofErr w:type="spellEnd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dân</w:t>
      </w:r>
      <w:proofErr w:type="spellEnd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tộc</w:t>
      </w:r>
      <w:proofErr w:type="spellEnd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thiểu</w:t>
      </w:r>
      <w:proofErr w:type="spellEnd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số</w:t>
      </w:r>
      <w:proofErr w:type="spellEnd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bị</w:t>
      </w:r>
      <w:proofErr w:type="spellEnd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khuyết</w:t>
      </w:r>
      <w:proofErr w:type="spellEnd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D30AE1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tật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>.</w:t>
      </w:r>
    </w:p>
    <w:p w:rsidR="009F5F0D" w:rsidRPr="00442A42" w:rsidRDefault="00662302" w:rsidP="00590963">
      <w:pPr>
        <w:pStyle w:val="ListParagraph"/>
        <w:numPr>
          <w:ilvl w:val="0"/>
          <w:numId w:val="6"/>
        </w:numPr>
        <w:spacing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Từ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các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kiến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thức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kỹ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năng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nói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trên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giảng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sẽ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giúp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học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xây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dựng</w:t>
      </w:r>
      <w:proofErr w:type="spellEnd"/>
      <w:r w:rsidR="008E20E5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="008E20E5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tạo</w:t>
      </w:r>
      <w:proofErr w:type="spellEnd"/>
      <w:r w:rsidR="008E20E5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E20E5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dựng</w:t>
      </w:r>
      <w:proofErr w:type="spellEnd"/>
      <w:r w:rsidR="008E20E5" w:rsidRPr="00442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E20E5" w:rsidRPr="00442A42">
        <w:rPr>
          <w:rFonts w:ascii="Times New Roman" w:hAnsi="Times New Roman" w:cs="Times New Roman"/>
          <w:sz w:val="24"/>
        </w:rPr>
        <w:t>môi trường lớp học phù hợp</w:t>
      </w:r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và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giúp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các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đối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tượng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r w:rsidR="008E20E5" w:rsidRPr="00442A42">
        <w:rPr>
          <w:rFonts w:ascii="Times New Roman" w:hAnsi="Times New Roman" w:cs="Times New Roman"/>
          <w:sz w:val="24"/>
        </w:rPr>
        <w:t>trẻ</w:t>
      </w:r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dân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tộc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khuyết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tật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có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khả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năng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hòa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nhập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tốt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hơn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trong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quá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trình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học</w:t>
      </w:r>
      <w:proofErr w:type="spellEnd"/>
      <w:r w:rsidR="00794230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94230" w:rsidRPr="00442A42">
        <w:rPr>
          <w:rFonts w:ascii="Times New Roman" w:hAnsi="Times New Roman" w:cs="Times New Roman"/>
          <w:sz w:val="24"/>
          <w:lang w:val="en-US"/>
        </w:rPr>
        <w:t>tập</w:t>
      </w:r>
      <w:proofErr w:type="spellEnd"/>
      <w:r w:rsidR="008E20E5" w:rsidRPr="00442A42">
        <w:rPr>
          <w:rFonts w:ascii="Times New Roman" w:hAnsi="Times New Roman" w:cs="Times New Roman"/>
          <w:sz w:val="24"/>
        </w:rPr>
        <w:t>.</w:t>
      </w:r>
    </w:p>
    <w:p w:rsidR="003B08F7" w:rsidRPr="00442A42" w:rsidRDefault="007870D7" w:rsidP="00590963">
      <w:pPr>
        <w:pStyle w:val="ListParagraph"/>
        <w:numPr>
          <w:ilvl w:val="0"/>
          <w:numId w:val="8"/>
        </w:numPr>
        <w:spacing w:after="120" w:line="288" w:lineRule="auto"/>
        <w:ind w:hanging="360"/>
        <w:rPr>
          <w:rFonts w:ascii="Times New Roman" w:hAnsi="Times New Roman" w:cs="Times New Roman"/>
          <w:sz w:val="24"/>
          <w:lang w:val="en-US"/>
        </w:rPr>
      </w:pP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Tiêu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chí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lựa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chọn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giảng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tập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huấn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viên</w:t>
      </w:r>
      <w:proofErr w:type="spellEnd"/>
      <w:r w:rsidR="007B36CC" w:rsidRPr="00442A42">
        <w:rPr>
          <w:rFonts w:ascii="Times New Roman" w:hAnsi="Times New Roman" w:cs="Times New Roman"/>
          <w:sz w:val="24"/>
          <w:lang w:val="en-US"/>
        </w:rPr>
        <w:t>:</w:t>
      </w:r>
    </w:p>
    <w:p w:rsidR="00333936" w:rsidRPr="00442A42" w:rsidRDefault="00106D08" w:rsidP="00590963">
      <w:pPr>
        <w:pStyle w:val="ListParagraph"/>
        <w:numPr>
          <w:ilvl w:val="0"/>
          <w:numId w:val="6"/>
        </w:numPr>
        <w:spacing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>Tốt nghiệp ĐH hoặc sau đại học các ngành giáo dục, tâm lý học</w:t>
      </w:r>
      <w:r w:rsidR="00E81E43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y</w:t>
      </w:r>
      <w:r w:rsidR="00333936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33936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học</w:t>
      </w:r>
      <w:proofErr w:type="spellEnd"/>
      <w:r w:rsidR="00E81E43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81E43"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>hoặc các ngành tương tự</w:t>
      </w:r>
      <w:r w:rsidR="00E81E43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81E43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có</w:t>
      </w:r>
      <w:proofErr w:type="spellEnd"/>
      <w:r w:rsidR="00E81E43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81E43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liên</w:t>
      </w:r>
      <w:proofErr w:type="spellEnd"/>
      <w:r w:rsidR="00E81E43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81E43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quan</w:t>
      </w:r>
      <w:proofErr w:type="spellEnd"/>
      <w:r w:rsidR="00E81E43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33936" w:rsidRPr="00442A42" w:rsidRDefault="00106D08" w:rsidP="00590963">
      <w:pPr>
        <w:pStyle w:val="ListParagraph"/>
        <w:numPr>
          <w:ilvl w:val="0"/>
          <w:numId w:val="6"/>
        </w:numPr>
        <w:spacing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>Có kiến thức và kinh nghiệm làm việc với các nhóm người dân tộc thiểu số. Hiểu biết về văn hóa, phong tục của người Mông là một lợi thế.</w:t>
      </w:r>
    </w:p>
    <w:p w:rsidR="00333936" w:rsidRPr="00442A42" w:rsidRDefault="00106D08" w:rsidP="00590963">
      <w:pPr>
        <w:pStyle w:val="ListParagraph"/>
        <w:numPr>
          <w:ilvl w:val="0"/>
          <w:numId w:val="6"/>
        </w:numPr>
        <w:spacing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>Có ít nhất 05 năm kinh nghiệ</w:t>
      </w:r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>m tập huấn về giáo dục hòa nhập</w:t>
      </w:r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đặc</w:t>
      </w:r>
      <w:proofErr w:type="spellEnd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biệt</w:t>
      </w:r>
      <w:proofErr w:type="spellEnd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là</w:t>
      </w:r>
      <w:proofErr w:type="spellEnd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đối</w:t>
      </w:r>
      <w:proofErr w:type="spellEnd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với</w:t>
      </w:r>
      <w:proofErr w:type="spellEnd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trẻ</w:t>
      </w:r>
      <w:proofErr w:type="spellEnd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dân</w:t>
      </w:r>
      <w:proofErr w:type="spellEnd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tộc</w:t>
      </w:r>
      <w:proofErr w:type="spellEnd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thiểu</w:t>
      </w:r>
      <w:proofErr w:type="spellEnd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số</w:t>
      </w:r>
      <w:proofErr w:type="spellEnd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và</w:t>
      </w:r>
      <w:proofErr w:type="spellEnd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trẻ</w:t>
      </w:r>
      <w:proofErr w:type="spellEnd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khuyết</w:t>
      </w:r>
      <w:proofErr w:type="spellEnd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tật</w:t>
      </w:r>
      <w:proofErr w:type="spellEnd"/>
      <w:r w:rsidR="009739AB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06D08" w:rsidRPr="00442A42" w:rsidRDefault="00106D08" w:rsidP="00590963">
      <w:pPr>
        <w:pStyle w:val="ListParagraph"/>
        <w:numPr>
          <w:ilvl w:val="0"/>
          <w:numId w:val="6"/>
        </w:numPr>
        <w:spacing w:after="120" w:line="288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Có kinh nghiệm làm việc hợp tác với các tổ chức PCP về lĩnh vực có liên quan </w:t>
      </w:r>
      <w:r w:rsidR="00333936" w:rsidRPr="00442A42">
        <w:rPr>
          <w:rFonts w:ascii="Times New Roman" w:eastAsia="Times New Roman" w:hAnsi="Times New Roman" w:cs="Times New Roman"/>
          <w:color w:val="000000"/>
          <w:sz w:val="24"/>
          <w:szCs w:val="24"/>
        </w:rPr>
        <w:t>là một lợi thế</w:t>
      </w:r>
      <w:r w:rsidR="00333936" w:rsidRPr="00442A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B08F7" w:rsidRPr="00442A42" w:rsidRDefault="007870D7" w:rsidP="00590963">
      <w:pPr>
        <w:pStyle w:val="ListParagraph"/>
        <w:numPr>
          <w:ilvl w:val="0"/>
          <w:numId w:val="8"/>
        </w:numPr>
        <w:spacing w:after="120" w:line="288" w:lineRule="auto"/>
        <w:ind w:hanging="360"/>
        <w:rPr>
          <w:rFonts w:ascii="Times New Roman" w:hAnsi="Times New Roman" w:cs="Times New Roman"/>
          <w:sz w:val="24"/>
          <w:lang w:val="en-US"/>
        </w:rPr>
      </w:pP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Kế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hoạch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làm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việc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dự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kiế</w:t>
      </w:r>
      <w:r w:rsidR="00737CFC" w:rsidRPr="00442A42">
        <w:rPr>
          <w:rFonts w:ascii="Times New Roman" w:hAnsi="Times New Roman" w:cs="Times New Roman"/>
          <w:sz w:val="24"/>
          <w:lang w:val="en-US"/>
        </w:rPr>
        <w:t>n</w:t>
      </w:r>
      <w:proofErr w:type="spellEnd"/>
      <w:r w:rsidR="00B6439E" w:rsidRPr="00442A42">
        <w:rPr>
          <w:rFonts w:ascii="Times New Roman" w:hAnsi="Times New Roman" w:cs="Times New Roman"/>
          <w:sz w:val="24"/>
          <w:lang w:val="en-US"/>
        </w:rPr>
        <w:t>:</w:t>
      </w:r>
    </w:p>
    <w:tbl>
      <w:tblPr>
        <w:tblStyle w:val="TableGrid"/>
        <w:tblW w:w="0" w:type="auto"/>
        <w:tblInd w:w="378" w:type="dxa"/>
        <w:tblLook w:val="04A0"/>
      </w:tblPr>
      <w:tblGrid>
        <w:gridCol w:w="5940"/>
        <w:gridCol w:w="3258"/>
      </w:tblGrid>
      <w:tr w:rsidR="007B36CC" w:rsidRPr="00442A42" w:rsidTr="007B36CC">
        <w:tc>
          <w:tcPr>
            <w:tcW w:w="5940" w:type="dxa"/>
          </w:tcPr>
          <w:p w:rsidR="007B36CC" w:rsidRPr="00442A42" w:rsidRDefault="007B36CC" w:rsidP="00590963">
            <w:pPr>
              <w:pStyle w:val="ListParagraph"/>
              <w:tabs>
                <w:tab w:val="left" w:pos="90"/>
              </w:tabs>
              <w:spacing w:after="120" w:line="288" w:lineRule="auto"/>
              <w:ind w:left="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Gửi Thư bày tỏ quan tâm và Hồ sơ/CV năng lực</w:t>
            </w:r>
          </w:p>
        </w:tc>
        <w:tc>
          <w:tcPr>
            <w:tcW w:w="3258" w:type="dxa"/>
          </w:tcPr>
          <w:p w:rsidR="007B36CC" w:rsidRPr="00442A42" w:rsidRDefault="002660F6" w:rsidP="00590963">
            <w:pPr>
              <w:pStyle w:val="ListParagraph"/>
              <w:tabs>
                <w:tab w:val="left" w:pos="90"/>
              </w:tabs>
              <w:spacing w:after="12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957C4"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7B36CC"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/10/2016</w:t>
            </w:r>
          </w:p>
        </w:tc>
      </w:tr>
      <w:tr w:rsidR="007B36CC" w:rsidRPr="00442A42" w:rsidTr="007B36CC">
        <w:tc>
          <w:tcPr>
            <w:tcW w:w="5940" w:type="dxa"/>
          </w:tcPr>
          <w:p w:rsidR="007B36CC" w:rsidRPr="00442A42" w:rsidRDefault="007B36CC" w:rsidP="00590963">
            <w:pPr>
              <w:pStyle w:val="ListParagraph"/>
              <w:tabs>
                <w:tab w:val="left" w:pos="90"/>
              </w:tabs>
              <w:spacing w:after="120" w:line="288" w:lineRule="auto"/>
              <w:ind w:left="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Thông báo ứng viên được lựa chọn </w:t>
            </w:r>
          </w:p>
        </w:tc>
        <w:tc>
          <w:tcPr>
            <w:tcW w:w="3258" w:type="dxa"/>
          </w:tcPr>
          <w:p w:rsidR="007B36CC" w:rsidRPr="00442A42" w:rsidRDefault="002660F6" w:rsidP="00590963">
            <w:pPr>
              <w:pStyle w:val="ListParagraph"/>
              <w:tabs>
                <w:tab w:val="left" w:pos="90"/>
              </w:tabs>
              <w:spacing w:after="12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="007B36CC"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/10/2016</w:t>
            </w:r>
          </w:p>
        </w:tc>
      </w:tr>
      <w:tr w:rsidR="007B36CC" w:rsidRPr="00442A42" w:rsidTr="007B36CC">
        <w:tc>
          <w:tcPr>
            <w:tcW w:w="5940" w:type="dxa"/>
          </w:tcPr>
          <w:p w:rsidR="007B36CC" w:rsidRPr="00442A42" w:rsidRDefault="007B36CC" w:rsidP="00590963">
            <w:pPr>
              <w:pStyle w:val="ListParagraph"/>
              <w:tabs>
                <w:tab w:val="left" w:pos="90"/>
              </w:tabs>
              <w:spacing w:after="120" w:line="288" w:lineRule="auto"/>
              <w:ind w:left="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Gửi Form mẫu đánh giá trước tập huấn và Dự thảo khung bài giảng và kế hoạch tập huấn</w:t>
            </w:r>
          </w:p>
        </w:tc>
        <w:tc>
          <w:tcPr>
            <w:tcW w:w="3258" w:type="dxa"/>
          </w:tcPr>
          <w:p w:rsidR="007B36CC" w:rsidRPr="00442A42" w:rsidRDefault="007B36CC" w:rsidP="00590963">
            <w:pPr>
              <w:pStyle w:val="ListParagraph"/>
              <w:tabs>
                <w:tab w:val="left" w:pos="90"/>
              </w:tabs>
              <w:spacing w:after="12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25/10/2016</w:t>
            </w:r>
          </w:p>
        </w:tc>
      </w:tr>
      <w:tr w:rsidR="007B36CC" w:rsidRPr="00442A42" w:rsidTr="007B36CC">
        <w:tc>
          <w:tcPr>
            <w:tcW w:w="5940" w:type="dxa"/>
          </w:tcPr>
          <w:p w:rsidR="007B36CC" w:rsidRPr="00442A42" w:rsidRDefault="007B36CC" w:rsidP="00590963">
            <w:pPr>
              <w:pStyle w:val="ListParagraph"/>
              <w:tabs>
                <w:tab w:val="left" w:pos="90"/>
              </w:tabs>
              <w:spacing w:after="120" w:line="288" w:lineRule="auto"/>
              <w:ind w:left="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Gửi kết quả đánh giá trước tập huấn; Chốt kế hoạch tập huấn và giáo án/giáo trình chi tiết (thời lượng, nội dung,…)</w:t>
            </w:r>
          </w:p>
        </w:tc>
        <w:tc>
          <w:tcPr>
            <w:tcW w:w="3258" w:type="dxa"/>
          </w:tcPr>
          <w:p w:rsidR="007B36CC" w:rsidRPr="00442A42" w:rsidRDefault="00714980" w:rsidP="00590963">
            <w:pPr>
              <w:pStyle w:val="ListParagraph"/>
              <w:tabs>
                <w:tab w:val="left" w:pos="90"/>
              </w:tabs>
              <w:spacing w:after="12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7B36CC"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/2016</w:t>
            </w:r>
          </w:p>
        </w:tc>
      </w:tr>
      <w:tr w:rsidR="007B36CC" w:rsidRPr="00442A42" w:rsidTr="007B36CC">
        <w:tc>
          <w:tcPr>
            <w:tcW w:w="5940" w:type="dxa"/>
          </w:tcPr>
          <w:p w:rsidR="00057B92" w:rsidRPr="00442A42" w:rsidRDefault="007B36CC" w:rsidP="00590963">
            <w:pPr>
              <w:pStyle w:val="ListParagraph"/>
              <w:tabs>
                <w:tab w:val="left" w:pos="90"/>
              </w:tabs>
              <w:spacing w:after="120" w:line="288" w:lineRule="auto"/>
              <w:ind w:left="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Tiến hành tập huấn </w:t>
            </w:r>
          </w:p>
        </w:tc>
        <w:tc>
          <w:tcPr>
            <w:tcW w:w="3258" w:type="dxa"/>
          </w:tcPr>
          <w:p w:rsidR="007B36CC" w:rsidRPr="00442A42" w:rsidRDefault="002660F6" w:rsidP="00590963">
            <w:pPr>
              <w:pStyle w:val="ListParagraph"/>
              <w:tabs>
                <w:tab w:val="left" w:pos="90"/>
              </w:tabs>
              <w:spacing w:after="12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Trong khoảng từ </w:t>
            </w: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714980"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14980"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7B36CC"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/11/2016</w:t>
            </w:r>
          </w:p>
        </w:tc>
      </w:tr>
      <w:tr w:rsidR="007B36CC" w:rsidRPr="00442A42" w:rsidTr="007B36CC">
        <w:tc>
          <w:tcPr>
            <w:tcW w:w="5940" w:type="dxa"/>
          </w:tcPr>
          <w:p w:rsidR="007B36CC" w:rsidRPr="00442A42" w:rsidRDefault="007B36CC" w:rsidP="00590963">
            <w:pPr>
              <w:pStyle w:val="ListParagraph"/>
              <w:tabs>
                <w:tab w:val="left" w:pos="90"/>
              </w:tabs>
              <w:spacing w:after="120" w:line="288" w:lineRule="auto"/>
              <w:ind w:left="0" w:righ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Gửi báo cáo tập huấn</w:t>
            </w:r>
          </w:p>
        </w:tc>
        <w:tc>
          <w:tcPr>
            <w:tcW w:w="3258" w:type="dxa"/>
          </w:tcPr>
          <w:p w:rsidR="007B36CC" w:rsidRPr="00442A42" w:rsidRDefault="007B36CC" w:rsidP="00590963">
            <w:pPr>
              <w:pStyle w:val="ListParagraph"/>
              <w:tabs>
                <w:tab w:val="left" w:pos="90"/>
              </w:tabs>
              <w:spacing w:after="120" w:line="288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tuần sau tập huấn </w:t>
            </w:r>
          </w:p>
        </w:tc>
      </w:tr>
    </w:tbl>
    <w:p w:rsidR="0012144C" w:rsidRPr="00442A42" w:rsidRDefault="0012144C" w:rsidP="00590963">
      <w:pPr>
        <w:pStyle w:val="ListParagraph1"/>
        <w:spacing w:after="120" w:line="288" w:lineRule="auto"/>
        <w:ind w:left="360"/>
        <w:rPr>
          <w:rFonts w:ascii="Times New Roman" w:hAnsi="Times New Roman"/>
          <w:sz w:val="24"/>
        </w:rPr>
      </w:pPr>
    </w:p>
    <w:p w:rsidR="00D43F8C" w:rsidRPr="00442A42" w:rsidRDefault="00CB4A80" w:rsidP="00590963">
      <w:pPr>
        <w:pStyle w:val="ListParagraph1"/>
        <w:numPr>
          <w:ilvl w:val="0"/>
          <w:numId w:val="2"/>
        </w:numPr>
        <w:spacing w:after="120" w:line="288" w:lineRule="auto"/>
        <w:rPr>
          <w:rFonts w:ascii="Times New Roman" w:hAnsi="Times New Roman"/>
          <w:b/>
          <w:sz w:val="24"/>
        </w:rPr>
      </w:pPr>
      <w:proofErr w:type="spellStart"/>
      <w:r w:rsidRPr="00442A42">
        <w:rPr>
          <w:rFonts w:ascii="Times New Roman" w:hAnsi="Times New Roman"/>
          <w:b/>
          <w:sz w:val="24"/>
        </w:rPr>
        <w:t>Các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nội</w:t>
      </w:r>
      <w:proofErr w:type="spellEnd"/>
      <w:r w:rsidRPr="00442A42">
        <w:rPr>
          <w:rFonts w:ascii="Times New Roman" w:hAnsi="Times New Roman"/>
          <w:b/>
          <w:sz w:val="24"/>
        </w:rPr>
        <w:t xml:space="preserve"> dung </w:t>
      </w:r>
      <w:proofErr w:type="spellStart"/>
      <w:r w:rsidRPr="00442A42">
        <w:rPr>
          <w:rFonts w:ascii="Times New Roman" w:hAnsi="Times New Roman"/>
          <w:b/>
          <w:sz w:val="24"/>
        </w:rPr>
        <w:t>chính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của</w:t>
      </w:r>
      <w:proofErr w:type="spellEnd"/>
      <w:r w:rsidR="00DA73F9"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="00DA73F9" w:rsidRPr="00442A42">
        <w:rPr>
          <w:rFonts w:ascii="Times New Roman" w:hAnsi="Times New Roman"/>
          <w:b/>
          <w:sz w:val="24"/>
        </w:rPr>
        <w:t>tập</w:t>
      </w:r>
      <w:proofErr w:type="spellEnd"/>
      <w:r w:rsidR="00DA73F9"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="00DA73F9" w:rsidRPr="00442A42">
        <w:rPr>
          <w:rFonts w:ascii="Times New Roman" w:hAnsi="Times New Roman"/>
          <w:b/>
          <w:sz w:val="24"/>
        </w:rPr>
        <w:t>huấn</w:t>
      </w:r>
      <w:proofErr w:type="spellEnd"/>
    </w:p>
    <w:p w:rsidR="00DA73F9" w:rsidRPr="00442A42" w:rsidRDefault="00700214" w:rsidP="009F7A89">
      <w:pPr>
        <w:pStyle w:val="ListParagraph1"/>
        <w:spacing w:after="120" w:line="288" w:lineRule="auto"/>
        <w:ind w:left="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442A42">
        <w:rPr>
          <w:rFonts w:ascii="Times New Roman" w:hAnsi="Times New Roman"/>
          <w:sz w:val="24"/>
        </w:rPr>
        <w:lastRenderedPageBreak/>
        <w:t>Khóa</w:t>
      </w:r>
      <w:proofErr w:type="spellEnd"/>
      <w:r w:rsidRPr="00442A42">
        <w:rPr>
          <w:rFonts w:ascii="Times New Roman" w:hAnsi="Times New Roman"/>
          <w:sz w:val="24"/>
        </w:rPr>
        <w:t xml:space="preserve"> </w:t>
      </w:r>
      <w:proofErr w:type="spellStart"/>
      <w:r w:rsidR="00896F73" w:rsidRPr="00442A42">
        <w:rPr>
          <w:rFonts w:ascii="Times New Roman" w:hAnsi="Times New Roman"/>
          <w:sz w:val="24"/>
        </w:rPr>
        <w:t>tập</w:t>
      </w:r>
      <w:proofErr w:type="spellEnd"/>
      <w:r w:rsidR="00896F73" w:rsidRPr="00442A42">
        <w:rPr>
          <w:rFonts w:ascii="Times New Roman" w:hAnsi="Times New Roman"/>
          <w:sz w:val="24"/>
        </w:rPr>
        <w:t xml:space="preserve"> </w:t>
      </w:r>
      <w:proofErr w:type="spellStart"/>
      <w:r w:rsidR="00896F73" w:rsidRPr="00442A42">
        <w:rPr>
          <w:rFonts w:ascii="Times New Roman" w:hAnsi="Times New Roman"/>
          <w:sz w:val="24"/>
        </w:rPr>
        <w:t>huấn</w:t>
      </w:r>
      <w:proofErr w:type="spellEnd"/>
      <w:r w:rsidR="00B42666" w:rsidRPr="00442A42">
        <w:rPr>
          <w:rFonts w:ascii="Times New Roman" w:hAnsi="Times New Roman"/>
          <w:sz w:val="24"/>
        </w:rPr>
        <w:t xml:space="preserve"> </w:t>
      </w:r>
      <w:proofErr w:type="spellStart"/>
      <w:r w:rsidR="00896F73" w:rsidRPr="00442A42">
        <w:rPr>
          <w:rFonts w:ascii="Times New Roman" w:hAnsi="Times New Roman"/>
          <w:sz w:val="24"/>
        </w:rPr>
        <w:t>sẽ</w:t>
      </w:r>
      <w:proofErr w:type="spellEnd"/>
      <w:r w:rsidR="00896F73" w:rsidRPr="00442A42">
        <w:rPr>
          <w:rFonts w:ascii="Times New Roman" w:hAnsi="Times New Roman"/>
          <w:sz w:val="24"/>
        </w:rPr>
        <w:t xml:space="preserve"> </w:t>
      </w:r>
      <w:proofErr w:type="spellStart"/>
      <w:r w:rsidR="00896F73" w:rsidRPr="00442A42">
        <w:rPr>
          <w:rFonts w:ascii="Times New Roman" w:hAnsi="Times New Roman"/>
          <w:sz w:val="24"/>
        </w:rPr>
        <w:t>tập</w:t>
      </w:r>
      <w:proofErr w:type="spellEnd"/>
      <w:r w:rsidR="00896F73" w:rsidRPr="00442A42">
        <w:rPr>
          <w:rFonts w:ascii="Times New Roman" w:hAnsi="Times New Roman"/>
          <w:sz w:val="24"/>
        </w:rPr>
        <w:t xml:space="preserve"> </w:t>
      </w:r>
      <w:proofErr w:type="spellStart"/>
      <w:r w:rsidR="00896F73" w:rsidRPr="00442A42">
        <w:rPr>
          <w:rFonts w:ascii="Times New Roman" w:hAnsi="Times New Roman"/>
          <w:sz w:val="24"/>
        </w:rPr>
        <w:t>trung</w:t>
      </w:r>
      <w:proofErr w:type="spellEnd"/>
      <w:r w:rsidR="00896F73" w:rsidRPr="00442A42">
        <w:rPr>
          <w:rFonts w:ascii="Times New Roman" w:hAnsi="Times New Roman"/>
          <w:sz w:val="24"/>
        </w:rPr>
        <w:t xml:space="preserve"> </w:t>
      </w:r>
      <w:proofErr w:type="spellStart"/>
      <w:r w:rsidR="00896F73" w:rsidRPr="00442A42">
        <w:rPr>
          <w:rFonts w:ascii="Times New Roman" w:hAnsi="Times New Roman"/>
          <w:sz w:val="24"/>
        </w:rPr>
        <w:t>vào</w:t>
      </w:r>
      <w:proofErr w:type="spellEnd"/>
      <w:r w:rsidR="00896F73" w:rsidRPr="00442A42">
        <w:rPr>
          <w:rFonts w:ascii="Times New Roman" w:hAnsi="Times New Roman"/>
          <w:sz w:val="24"/>
        </w:rPr>
        <w:t xml:space="preserve"> </w:t>
      </w:r>
      <w:proofErr w:type="spellStart"/>
      <w:r w:rsidR="00896F73" w:rsidRPr="00442A42">
        <w:rPr>
          <w:rFonts w:ascii="Times New Roman" w:hAnsi="Times New Roman"/>
          <w:sz w:val="24"/>
        </w:rPr>
        <w:t>việc</w:t>
      </w:r>
      <w:proofErr w:type="spellEnd"/>
      <w:r w:rsidR="00896F73" w:rsidRPr="00442A42">
        <w:rPr>
          <w:rFonts w:ascii="Times New Roman" w:hAnsi="Times New Roman"/>
          <w:sz w:val="24"/>
        </w:rPr>
        <w:t xml:space="preserve"> </w:t>
      </w:r>
      <w:proofErr w:type="spellStart"/>
      <w:r w:rsidR="00896F73" w:rsidRPr="00442A42">
        <w:rPr>
          <w:rFonts w:ascii="Times New Roman" w:hAnsi="Times New Roman"/>
          <w:sz w:val="24"/>
        </w:rPr>
        <w:t>hỗ</w:t>
      </w:r>
      <w:proofErr w:type="spellEnd"/>
      <w:r w:rsidR="00896F73" w:rsidRPr="00442A42">
        <w:rPr>
          <w:rFonts w:ascii="Times New Roman" w:hAnsi="Times New Roman"/>
          <w:sz w:val="24"/>
        </w:rPr>
        <w:t xml:space="preserve"> </w:t>
      </w:r>
      <w:proofErr w:type="spellStart"/>
      <w:r w:rsidR="00896F73" w:rsidRPr="00442A42">
        <w:rPr>
          <w:rFonts w:ascii="Times New Roman" w:hAnsi="Times New Roman"/>
          <w:sz w:val="24"/>
        </w:rPr>
        <w:t>trợ</w:t>
      </w:r>
      <w:proofErr w:type="spellEnd"/>
      <w:r w:rsidR="00896F73" w:rsidRPr="00442A42">
        <w:rPr>
          <w:rFonts w:ascii="Times New Roman" w:hAnsi="Times New Roman"/>
          <w:sz w:val="24"/>
        </w:rPr>
        <w:t xml:space="preserve"> </w:t>
      </w:r>
      <w:proofErr w:type="spellStart"/>
      <w:r w:rsidR="00896F73" w:rsidRPr="00442A42">
        <w:rPr>
          <w:rFonts w:ascii="Times New Roman" w:hAnsi="Times New Roman"/>
          <w:sz w:val="24"/>
        </w:rPr>
        <w:t>người</w:t>
      </w:r>
      <w:proofErr w:type="spellEnd"/>
      <w:r w:rsidR="00896F73" w:rsidRPr="00442A42">
        <w:rPr>
          <w:rFonts w:ascii="Times New Roman" w:hAnsi="Times New Roman"/>
          <w:sz w:val="24"/>
        </w:rPr>
        <w:t xml:space="preserve"> </w:t>
      </w:r>
      <w:proofErr w:type="spellStart"/>
      <w:r w:rsidR="00896F73" w:rsidRPr="00442A42">
        <w:rPr>
          <w:rFonts w:ascii="Times New Roman" w:hAnsi="Times New Roman"/>
          <w:sz w:val="24"/>
        </w:rPr>
        <w:t>học</w:t>
      </w:r>
      <w:proofErr w:type="spellEnd"/>
      <w:r w:rsidR="00896F73" w:rsidRPr="00442A42">
        <w:rPr>
          <w:rFonts w:ascii="Times New Roman" w:hAnsi="Times New Roman"/>
          <w:sz w:val="24"/>
        </w:rPr>
        <w:t xml:space="preserve"> </w:t>
      </w:r>
      <w:proofErr w:type="spellStart"/>
      <w:r w:rsidR="002E23EB" w:rsidRPr="00442A42">
        <w:rPr>
          <w:rFonts w:ascii="Times New Roman" w:hAnsi="Times New Roman"/>
          <w:sz w:val="24"/>
        </w:rPr>
        <w:t>tìm</w:t>
      </w:r>
      <w:proofErr w:type="spellEnd"/>
      <w:r w:rsidR="002E23EB" w:rsidRPr="00442A42">
        <w:rPr>
          <w:rFonts w:ascii="Times New Roman" w:hAnsi="Times New Roman"/>
          <w:sz w:val="24"/>
        </w:rPr>
        <w:t xml:space="preserve"> </w:t>
      </w:r>
      <w:proofErr w:type="spellStart"/>
      <w:r w:rsidR="002E23EB" w:rsidRPr="00442A42">
        <w:rPr>
          <w:rFonts w:ascii="Times New Roman" w:hAnsi="Times New Roman"/>
          <w:sz w:val="24"/>
        </w:rPr>
        <w:t>hiểu</w:t>
      </w:r>
      <w:proofErr w:type="spellEnd"/>
      <w:r w:rsidR="002E23EB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về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giáo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dục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hòa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nhập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, </w:t>
      </w:r>
      <w:proofErr w:type="spellStart"/>
      <w:r w:rsidR="0045261D" w:rsidRPr="00442A42">
        <w:rPr>
          <w:rFonts w:ascii="Times New Roman" w:hAnsi="Times New Roman"/>
          <w:sz w:val="24"/>
        </w:rPr>
        <w:t>đặc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biệt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là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giáo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dục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hòa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nhập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cho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trẻ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dân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tộc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thiểu</w:t>
      </w:r>
      <w:proofErr w:type="spell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r w:rsidR="0045261D" w:rsidRPr="00442A42">
        <w:rPr>
          <w:rFonts w:ascii="Times New Roman" w:hAnsi="Times New Roman"/>
          <w:sz w:val="24"/>
        </w:rPr>
        <w:t>số</w:t>
      </w:r>
      <w:proofErr w:type="spellEnd"/>
      <w:r w:rsidR="00A639C8" w:rsidRPr="00442A42">
        <w:rPr>
          <w:rFonts w:ascii="Times New Roman" w:hAnsi="Times New Roman"/>
          <w:sz w:val="24"/>
        </w:rPr>
        <w:t xml:space="preserve"> </w:t>
      </w:r>
      <w:proofErr w:type="spellStart"/>
      <w:r w:rsidR="00A639C8" w:rsidRPr="00442A42">
        <w:rPr>
          <w:rFonts w:ascii="Times New Roman" w:hAnsi="Times New Roman"/>
          <w:sz w:val="24"/>
        </w:rPr>
        <w:t>bị</w:t>
      </w:r>
      <w:proofErr w:type="spellEnd"/>
      <w:r w:rsidR="00A639C8" w:rsidRPr="00442A42">
        <w:rPr>
          <w:rFonts w:ascii="Times New Roman" w:hAnsi="Times New Roman"/>
          <w:sz w:val="24"/>
        </w:rPr>
        <w:t xml:space="preserve"> </w:t>
      </w:r>
      <w:proofErr w:type="spellStart"/>
      <w:r w:rsidR="00A639C8" w:rsidRPr="00442A42">
        <w:rPr>
          <w:rFonts w:ascii="Times New Roman" w:hAnsi="Times New Roman"/>
          <w:sz w:val="24"/>
        </w:rPr>
        <w:t>khuyết</w:t>
      </w:r>
      <w:proofErr w:type="spellEnd"/>
      <w:r w:rsidR="00A639C8" w:rsidRPr="00442A42">
        <w:rPr>
          <w:rFonts w:ascii="Times New Roman" w:hAnsi="Times New Roman"/>
          <w:sz w:val="24"/>
        </w:rPr>
        <w:t xml:space="preserve"> </w:t>
      </w:r>
      <w:proofErr w:type="spellStart"/>
      <w:r w:rsidR="00A639C8" w:rsidRPr="00442A42">
        <w:rPr>
          <w:rFonts w:ascii="Times New Roman" w:hAnsi="Times New Roman"/>
          <w:sz w:val="24"/>
        </w:rPr>
        <w:t>tật</w:t>
      </w:r>
      <w:proofErr w:type="spellEnd"/>
      <w:r w:rsidR="0045261D" w:rsidRPr="00442A42">
        <w:rPr>
          <w:rFonts w:ascii="Times New Roman" w:hAnsi="Times New Roman"/>
          <w:sz w:val="24"/>
        </w:rPr>
        <w:t>.</w:t>
      </w:r>
      <w:proofErr w:type="gramEnd"/>
      <w:r w:rsidR="0045261D" w:rsidRPr="00442A42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A639C8" w:rsidRPr="00442A42">
        <w:rPr>
          <w:rFonts w:ascii="Times New Roman" w:hAnsi="Times New Roman"/>
          <w:sz w:val="24"/>
        </w:rPr>
        <w:t>Thông</w:t>
      </w:r>
      <w:proofErr w:type="spellEnd"/>
      <w:r w:rsidR="00A639C8" w:rsidRPr="00442A42">
        <w:rPr>
          <w:rFonts w:ascii="Times New Roman" w:hAnsi="Times New Roman"/>
          <w:sz w:val="24"/>
        </w:rPr>
        <w:t xml:space="preserve"> qua </w:t>
      </w:r>
      <w:proofErr w:type="spellStart"/>
      <w:r w:rsidR="0016101B" w:rsidRPr="00442A42">
        <w:rPr>
          <w:rFonts w:ascii="Times New Roman" w:hAnsi="Times New Roman"/>
          <w:sz w:val="24"/>
        </w:rPr>
        <w:t>khóa</w:t>
      </w:r>
      <w:proofErr w:type="spellEnd"/>
      <w:r w:rsidR="0016101B" w:rsidRPr="00442A42">
        <w:rPr>
          <w:rFonts w:ascii="Times New Roman" w:hAnsi="Times New Roman"/>
          <w:sz w:val="24"/>
        </w:rPr>
        <w:t xml:space="preserve"> </w:t>
      </w:r>
      <w:proofErr w:type="spellStart"/>
      <w:r w:rsidR="0016101B" w:rsidRPr="00442A42">
        <w:rPr>
          <w:rFonts w:ascii="Times New Roman" w:hAnsi="Times New Roman"/>
          <w:sz w:val="24"/>
        </w:rPr>
        <w:t>tập</w:t>
      </w:r>
      <w:proofErr w:type="spellEnd"/>
      <w:r w:rsidR="0016101B" w:rsidRPr="00442A42">
        <w:rPr>
          <w:rFonts w:ascii="Times New Roman" w:hAnsi="Times New Roman"/>
          <w:sz w:val="24"/>
        </w:rPr>
        <w:t xml:space="preserve"> </w:t>
      </w:r>
      <w:proofErr w:type="spellStart"/>
      <w:r w:rsidR="0016101B" w:rsidRPr="00442A42">
        <w:rPr>
          <w:rFonts w:ascii="Times New Roman" w:hAnsi="Times New Roman"/>
          <w:sz w:val="24"/>
        </w:rPr>
        <w:t>huấn</w:t>
      </w:r>
      <w:proofErr w:type="spellEnd"/>
      <w:r w:rsidR="0016101B" w:rsidRPr="00442A42">
        <w:rPr>
          <w:rFonts w:ascii="Times New Roman" w:hAnsi="Times New Roman"/>
          <w:sz w:val="24"/>
        </w:rPr>
        <w:t xml:space="preserve">, </w:t>
      </w:r>
      <w:proofErr w:type="spellStart"/>
      <w:r w:rsidR="0016101B" w:rsidRPr="00442A42">
        <w:rPr>
          <w:rFonts w:ascii="Times New Roman" w:hAnsi="Times New Roman"/>
          <w:sz w:val="24"/>
        </w:rPr>
        <w:t>người</w:t>
      </w:r>
      <w:proofErr w:type="spellEnd"/>
      <w:r w:rsidR="0016101B" w:rsidRPr="00442A42">
        <w:rPr>
          <w:rFonts w:ascii="Times New Roman" w:hAnsi="Times New Roman"/>
          <w:sz w:val="24"/>
        </w:rPr>
        <w:t xml:space="preserve"> </w:t>
      </w:r>
      <w:proofErr w:type="spellStart"/>
      <w:r w:rsidR="0016101B" w:rsidRPr="00442A42">
        <w:rPr>
          <w:rFonts w:ascii="Times New Roman" w:hAnsi="Times New Roman"/>
          <w:sz w:val="24"/>
        </w:rPr>
        <w:t>học</w:t>
      </w:r>
      <w:proofErr w:type="spellEnd"/>
      <w:r w:rsidR="0016101B" w:rsidRPr="00442A42">
        <w:rPr>
          <w:rFonts w:ascii="Times New Roman" w:hAnsi="Times New Roman"/>
          <w:sz w:val="24"/>
        </w:rPr>
        <w:t xml:space="preserve"> </w:t>
      </w:r>
      <w:proofErr w:type="spellStart"/>
      <w:r w:rsidR="0016101B" w:rsidRPr="00442A42">
        <w:rPr>
          <w:rFonts w:ascii="Times New Roman" w:hAnsi="Times New Roman"/>
          <w:sz w:val="24"/>
        </w:rPr>
        <w:t>sẽ</w:t>
      </w:r>
      <w:proofErr w:type="spellEnd"/>
      <w:r w:rsidR="0016101B" w:rsidRPr="00442A42">
        <w:rPr>
          <w:rFonts w:ascii="Times New Roman" w:hAnsi="Times New Roman"/>
          <w:sz w:val="24"/>
        </w:rPr>
        <w:t xml:space="preserve"> </w:t>
      </w:r>
      <w:proofErr w:type="spellStart"/>
      <w:r w:rsidR="0016101B" w:rsidRPr="00442A42">
        <w:rPr>
          <w:rFonts w:ascii="Times New Roman" w:hAnsi="Times New Roman"/>
          <w:sz w:val="24"/>
        </w:rPr>
        <w:t>được</w:t>
      </w:r>
      <w:proofErr w:type="spellEnd"/>
      <w:r w:rsidR="00E223F7" w:rsidRPr="00442A42">
        <w:rPr>
          <w:rFonts w:ascii="Times New Roman" w:hAnsi="Times New Roman"/>
          <w:sz w:val="24"/>
        </w:rPr>
        <w:t xml:space="preserve"> </w:t>
      </w:r>
      <w:proofErr w:type="spellStart"/>
      <w:r w:rsidR="00E223F7" w:rsidRPr="00442A42">
        <w:rPr>
          <w:rFonts w:ascii="Times New Roman" w:hAnsi="Times New Roman"/>
          <w:sz w:val="24"/>
        </w:rPr>
        <w:t>cung</w:t>
      </w:r>
      <w:proofErr w:type="spellEnd"/>
      <w:r w:rsidR="00E223F7" w:rsidRPr="00442A42">
        <w:rPr>
          <w:rFonts w:ascii="Times New Roman" w:hAnsi="Times New Roman"/>
          <w:sz w:val="24"/>
        </w:rPr>
        <w:t xml:space="preserve"> </w:t>
      </w:r>
      <w:proofErr w:type="spellStart"/>
      <w:r w:rsidR="00E223F7" w:rsidRPr="00442A42">
        <w:rPr>
          <w:rFonts w:ascii="Times New Roman" w:hAnsi="Times New Roman"/>
          <w:sz w:val="24"/>
        </w:rPr>
        <w:t>cấp</w:t>
      </w:r>
      <w:proofErr w:type="spellEnd"/>
      <w:r w:rsidR="00E223F7" w:rsidRPr="00442A42">
        <w:rPr>
          <w:rFonts w:ascii="Times New Roman" w:hAnsi="Times New Roman"/>
          <w:sz w:val="24"/>
        </w:rPr>
        <w:t xml:space="preserve"> </w:t>
      </w:r>
      <w:proofErr w:type="spellStart"/>
      <w:r w:rsidR="00E223F7" w:rsidRPr="00442A42">
        <w:rPr>
          <w:rFonts w:ascii="Times New Roman" w:hAnsi="Times New Roman"/>
          <w:sz w:val="24"/>
        </w:rPr>
        <w:t>một</w:t>
      </w:r>
      <w:proofErr w:type="spellEnd"/>
      <w:r w:rsidR="00E223F7" w:rsidRPr="00442A42">
        <w:rPr>
          <w:rFonts w:ascii="Times New Roman" w:hAnsi="Times New Roman"/>
          <w:sz w:val="24"/>
        </w:rPr>
        <w:t xml:space="preserve"> </w:t>
      </w:r>
      <w:proofErr w:type="spellStart"/>
      <w:r w:rsidR="00E223F7" w:rsidRPr="00442A42">
        <w:rPr>
          <w:rFonts w:ascii="Times New Roman" w:hAnsi="Times New Roman"/>
          <w:sz w:val="24"/>
        </w:rPr>
        <w:t>số</w:t>
      </w:r>
      <w:proofErr w:type="spellEnd"/>
      <w:r w:rsidR="00E223F7" w:rsidRPr="00442A42">
        <w:rPr>
          <w:rFonts w:ascii="Times New Roman" w:hAnsi="Times New Roman"/>
          <w:sz w:val="24"/>
        </w:rPr>
        <w:t xml:space="preserve"> </w:t>
      </w:r>
      <w:proofErr w:type="spellStart"/>
      <w:r w:rsidR="00E223F7" w:rsidRPr="00442A42">
        <w:rPr>
          <w:rFonts w:ascii="Times New Roman" w:hAnsi="Times New Roman"/>
          <w:sz w:val="24"/>
        </w:rPr>
        <w:t>phương</w:t>
      </w:r>
      <w:proofErr w:type="spellEnd"/>
      <w:r w:rsidR="00E223F7" w:rsidRPr="00442A42">
        <w:rPr>
          <w:rFonts w:ascii="Times New Roman" w:hAnsi="Times New Roman"/>
          <w:sz w:val="24"/>
        </w:rPr>
        <w:t xml:space="preserve"> </w:t>
      </w:r>
      <w:proofErr w:type="spellStart"/>
      <w:r w:rsidR="00E223F7" w:rsidRPr="00442A42">
        <w:rPr>
          <w:rFonts w:ascii="Times New Roman" w:hAnsi="Times New Roman"/>
          <w:sz w:val="24"/>
        </w:rPr>
        <w:t>pháp</w:t>
      </w:r>
      <w:proofErr w:type="spellEnd"/>
      <w:r w:rsidR="00E223F7" w:rsidRPr="00442A42">
        <w:rPr>
          <w:rFonts w:ascii="Times New Roman" w:hAnsi="Times New Roman"/>
          <w:sz w:val="24"/>
        </w:rPr>
        <w:t xml:space="preserve"> </w:t>
      </w:r>
      <w:proofErr w:type="spellStart"/>
      <w:r w:rsidR="00E223F7" w:rsidRPr="00442A42">
        <w:rPr>
          <w:rFonts w:ascii="Times New Roman" w:hAnsi="Times New Roman"/>
          <w:sz w:val="24"/>
        </w:rPr>
        <w:t>giảng</w:t>
      </w:r>
      <w:proofErr w:type="spellEnd"/>
      <w:r w:rsidR="00E223F7" w:rsidRPr="00442A42">
        <w:rPr>
          <w:rFonts w:ascii="Times New Roman" w:hAnsi="Times New Roman"/>
          <w:sz w:val="24"/>
        </w:rPr>
        <w:t xml:space="preserve"> </w:t>
      </w:r>
      <w:proofErr w:type="spellStart"/>
      <w:r w:rsidR="00E223F7" w:rsidRPr="00442A42">
        <w:rPr>
          <w:rFonts w:ascii="Times New Roman" w:hAnsi="Times New Roman"/>
          <w:sz w:val="24"/>
        </w:rPr>
        <w:t>dạy</w:t>
      </w:r>
      <w:proofErr w:type="spellEnd"/>
      <w:r w:rsidR="0016101B" w:rsidRPr="00442A42">
        <w:rPr>
          <w:rFonts w:ascii="Times New Roman" w:hAnsi="Times New Roman"/>
          <w:sz w:val="24"/>
        </w:rPr>
        <w:t>/</w:t>
      </w:r>
      <w:proofErr w:type="spellStart"/>
      <w:r w:rsidR="0016101B" w:rsidRPr="00442A42">
        <w:rPr>
          <w:rFonts w:ascii="Times New Roman" w:hAnsi="Times New Roman"/>
          <w:sz w:val="24"/>
        </w:rPr>
        <w:t>tạo</w:t>
      </w:r>
      <w:proofErr w:type="spellEnd"/>
      <w:r w:rsidR="0016101B" w:rsidRPr="00442A42">
        <w:rPr>
          <w:rFonts w:ascii="Times New Roman" w:hAnsi="Times New Roman"/>
          <w:sz w:val="24"/>
        </w:rPr>
        <w:t xml:space="preserve"> </w:t>
      </w:r>
      <w:proofErr w:type="spellStart"/>
      <w:r w:rsidR="0016101B" w:rsidRPr="00442A42">
        <w:rPr>
          <w:rFonts w:ascii="Times New Roman" w:hAnsi="Times New Roman"/>
          <w:sz w:val="24"/>
        </w:rPr>
        <w:t>dựng</w:t>
      </w:r>
      <w:proofErr w:type="spellEnd"/>
      <w:r w:rsidR="0016101B" w:rsidRPr="00442A42">
        <w:rPr>
          <w:rFonts w:ascii="Times New Roman" w:hAnsi="Times New Roman"/>
          <w:sz w:val="24"/>
        </w:rPr>
        <w:t xml:space="preserve"> </w:t>
      </w:r>
      <w:proofErr w:type="spellStart"/>
      <w:r w:rsidR="0016101B" w:rsidRPr="00442A42">
        <w:rPr>
          <w:rFonts w:ascii="Times New Roman" w:hAnsi="Times New Roman"/>
          <w:sz w:val="24"/>
        </w:rPr>
        <w:t>môi</w:t>
      </w:r>
      <w:proofErr w:type="spellEnd"/>
      <w:r w:rsidR="0016101B" w:rsidRPr="00442A42">
        <w:rPr>
          <w:rFonts w:ascii="Times New Roman" w:hAnsi="Times New Roman"/>
          <w:sz w:val="24"/>
        </w:rPr>
        <w:t xml:space="preserve"> </w:t>
      </w:r>
      <w:proofErr w:type="spellStart"/>
      <w:r w:rsidR="0016101B" w:rsidRPr="00442A42">
        <w:rPr>
          <w:rFonts w:ascii="Times New Roman" w:hAnsi="Times New Roman"/>
          <w:sz w:val="24"/>
        </w:rPr>
        <w:t>trường</w:t>
      </w:r>
      <w:proofErr w:type="spellEnd"/>
      <w:r w:rsidR="0016101B" w:rsidRPr="00442A42">
        <w:rPr>
          <w:rFonts w:ascii="Times New Roman" w:hAnsi="Times New Roman"/>
          <w:sz w:val="24"/>
        </w:rPr>
        <w:t xml:space="preserve"> </w:t>
      </w:r>
      <w:proofErr w:type="spellStart"/>
      <w:r w:rsidR="0016101B" w:rsidRPr="00442A42">
        <w:rPr>
          <w:rFonts w:ascii="Times New Roman" w:hAnsi="Times New Roman"/>
          <w:sz w:val="24"/>
        </w:rPr>
        <w:t>lớp</w:t>
      </w:r>
      <w:proofErr w:type="spellEnd"/>
      <w:r w:rsidR="0016101B" w:rsidRPr="00442A42">
        <w:rPr>
          <w:rFonts w:ascii="Times New Roman" w:hAnsi="Times New Roman"/>
          <w:sz w:val="24"/>
        </w:rPr>
        <w:t xml:space="preserve"> </w:t>
      </w:r>
      <w:proofErr w:type="spellStart"/>
      <w:r w:rsidR="0016101B" w:rsidRPr="00442A42">
        <w:rPr>
          <w:rFonts w:ascii="Times New Roman" w:hAnsi="Times New Roman"/>
          <w:sz w:val="24"/>
        </w:rPr>
        <w:t>học</w:t>
      </w:r>
      <w:r w:rsidR="008F0EA0" w:rsidRPr="00442A42">
        <w:rPr>
          <w:rFonts w:ascii="Times New Roman" w:hAnsi="Times New Roman"/>
          <w:sz w:val="24"/>
        </w:rPr>
        <w:t>phù</w:t>
      </w:r>
      <w:proofErr w:type="spellEnd"/>
      <w:r w:rsidR="008F0EA0" w:rsidRPr="00442A42">
        <w:rPr>
          <w:rFonts w:ascii="Times New Roman" w:hAnsi="Times New Roman"/>
          <w:sz w:val="24"/>
        </w:rPr>
        <w:t xml:space="preserve"> </w:t>
      </w:r>
      <w:proofErr w:type="spellStart"/>
      <w:r w:rsidR="008F0EA0" w:rsidRPr="00442A42">
        <w:rPr>
          <w:rFonts w:ascii="Times New Roman" w:hAnsi="Times New Roman"/>
          <w:sz w:val="24"/>
        </w:rPr>
        <w:t>hợp</w:t>
      </w:r>
      <w:proofErr w:type="spellEnd"/>
      <w:r w:rsidR="008F0EA0" w:rsidRPr="00442A42">
        <w:rPr>
          <w:rFonts w:ascii="Times New Roman" w:hAnsi="Times New Roman"/>
          <w:sz w:val="24"/>
        </w:rPr>
        <w:t xml:space="preserve"> </w:t>
      </w:r>
      <w:proofErr w:type="spellStart"/>
      <w:r w:rsidR="008F0EA0" w:rsidRPr="00442A42">
        <w:rPr>
          <w:rFonts w:ascii="Times New Roman" w:hAnsi="Times New Roman"/>
          <w:sz w:val="24"/>
        </w:rPr>
        <w:t>với</w:t>
      </w:r>
      <w:proofErr w:type="spellEnd"/>
      <w:r w:rsidR="00B42666" w:rsidRPr="00442A42">
        <w:rPr>
          <w:rFonts w:ascii="Times New Roman" w:hAnsi="Times New Roman"/>
          <w:sz w:val="24"/>
        </w:rPr>
        <w:t xml:space="preserve"> </w:t>
      </w:r>
      <w:proofErr w:type="spellStart"/>
      <w:r w:rsidR="0016101B" w:rsidRPr="00442A42">
        <w:rPr>
          <w:rFonts w:ascii="Times New Roman" w:hAnsi="Times New Roman"/>
          <w:sz w:val="24"/>
        </w:rPr>
        <w:t>trẻ</w:t>
      </w:r>
      <w:proofErr w:type="spellEnd"/>
      <w:r w:rsidR="008F0EA0" w:rsidRPr="00442A42">
        <w:rPr>
          <w:rFonts w:ascii="Times New Roman" w:hAnsi="Times New Roman"/>
          <w:sz w:val="24"/>
        </w:rPr>
        <w:t>.</w:t>
      </w:r>
      <w:proofErr w:type="gramEnd"/>
    </w:p>
    <w:p w:rsidR="00BA7A98" w:rsidRPr="00442A42" w:rsidRDefault="00DA73F9" w:rsidP="00590963">
      <w:pPr>
        <w:pStyle w:val="ListParagraph1"/>
        <w:numPr>
          <w:ilvl w:val="0"/>
          <w:numId w:val="2"/>
        </w:numPr>
        <w:spacing w:after="120" w:line="288" w:lineRule="auto"/>
        <w:rPr>
          <w:rFonts w:ascii="Times New Roman" w:hAnsi="Times New Roman"/>
          <w:b/>
          <w:sz w:val="24"/>
        </w:rPr>
      </w:pPr>
      <w:proofErr w:type="spellStart"/>
      <w:r w:rsidRPr="00442A42">
        <w:rPr>
          <w:rFonts w:ascii="Times New Roman" w:hAnsi="Times New Roman"/>
          <w:b/>
          <w:sz w:val="24"/>
        </w:rPr>
        <w:t>Phương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pháp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tập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huấn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</w:p>
    <w:p w:rsidR="00FA748A" w:rsidRPr="00442A42" w:rsidRDefault="00A639C8" w:rsidP="009F7A89">
      <w:pPr>
        <w:pStyle w:val="ListParagraph1"/>
        <w:spacing w:after="120" w:line="288" w:lineRule="auto"/>
        <w:ind w:left="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442A42">
        <w:rPr>
          <w:rFonts w:ascii="Times New Roman" w:eastAsia="Times New Roman" w:hAnsi="Times New Roman"/>
          <w:color w:val="000000"/>
          <w:sz w:val="24"/>
          <w:szCs w:val="24"/>
        </w:rPr>
        <w:t>Khóa</w:t>
      </w:r>
      <w:proofErr w:type="spellEnd"/>
      <w:r w:rsidR="006C3489" w:rsidRPr="00442A42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 xml:space="preserve"> tập huấn sẽ sử dụng nhiều phương pháp khác nhau để thúc đẩy việc học tập tích cực của người học,</w:t>
      </w:r>
      <w:r w:rsidR="006C3489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C3489" w:rsidRPr="00442A42">
        <w:rPr>
          <w:rFonts w:ascii="Times New Roman" w:eastAsia="Times New Roman" w:hAnsi="Times New Roman"/>
          <w:color w:val="000000"/>
          <w:sz w:val="24"/>
          <w:szCs w:val="24"/>
        </w:rPr>
        <w:t>chẳng</w:t>
      </w:r>
      <w:proofErr w:type="spellEnd"/>
      <w:r w:rsidR="006C3489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C3489" w:rsidRPr="00442A42">
        <w:rPr>
          <w:rFonts w:ascii="Times New Roman" w:eastAsia="Times New Roman" w:hAnsi="Times New Roman"/>
          <w:color w:val="000000"/>
          <w:sz w:val="24"/>
          <w:szCs w:val="24"/>
        </w:rPr>
        <w:t>hạn</w:t>
      </w:r>
      <w:proofErr w:type="spellEnd"/>
      <w:r w:rsidR="006C3489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C3489" w:rsidRPr="00442A42">
        <w:rPr>
          <w:rFonts w:ascii="Times New Roman" w:eastAsia="Times New Roman" w:hAnsi="Times New Roman"/>
          <w:color w:val="000000"/>
          <w:sz w:val="24"/>
          <w:szCs w:val="24"/>
        </w:rPr>
        <w:t>như</w:t>
      </w:r>
      <w:proofErr w:type="spellEnd"/>
      <w:r w:rsidR="006C3489" w:rsidRPr="00442A4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C3489" w:rsidRPr="00442A42">
        <w:rPr>
          <w:rFonts w:ascii="Times New Roman" w:eastAsia="Times New Roman" w:hAnsi="Times New Roman"/>
          <w:color w:val="000000"/>
          <w:sz w:val="24"/>
          <w:szCs w:val="24"/>
          <w:lang w:val="vi-VN"/>
        </w:rPr>
        <w:t>đóng vai, làm việc nhóm, trình diễn thực hành, kể chuyện, và câu chuyện điển hình</w:t>
      </w:r>
      <w:r w:rsidR="006C3489" w:rsidRPr="00442A42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D43F8C" w:rsidRPr="00442A42" w:rsidRDefault="00D43F8C" w:rsidP="00590963">
      <w:pPr>
        <w:pStyle w:val="ListParagraph1"/>
        <w:numPr>
          <w:ilvl w:val="0"/>
          <w:numId w:val="2"/>
        </w:numPr>
        <w:spacing w:after="120" w:line="288" w:lineRule="auto"/>
        <w:rPr>
          <w:rFonts w:ascii="Times New Roman" w:hAnsi="Times New Roman"/>
          <w:b/>
          <w:sz w:val="24"/>
        </w:rPr>
      </w:pPr>
      <w:proofErr w:type="spellStart"/>
      <w:r w:rsidRPr="00442A42">
        <w:rPr>
          <w:rFonts w:ascii="Times New Roman" w:hAnsi="Times New Roman"/>
          <w:b/>
          <w:sz w:val="24"/>
        </w:rPr>
        <w:t>Các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bên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liên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quan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và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phối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hợp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thực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hiện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</w:p>
    <w:p w:rsidR="00D765E2" w:rsidRPr="00442A42" w:rsidRDefault="00D765E2" w:rsidP="00590963">
      <w:pPr>
        <w:pStyle w:val="ListParagraph"/>
        <w:numPr>
          <w:ilvl w:val="0"/>
          <w:numId w:val="15"/>
        </w:numPr>
        <w:spacing w:after="120" w:line="288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Nhóm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Thực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hiện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Dự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án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tại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Tam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Đường</w:t>
      </w:r>
      <w:proofErr w:type="spellEnd"/>
    </w:p>
    <w:p w:rsidR="00D765E2" w:rsidRPr="00442A42" w:rsidRDefault="00D765E2" w:rsidP="00590963">
      <w:pPr>
        <w:pStyle w:val="ListParagraph"/>
        <w:numPr>
          <w:ilvl w:val="0"/>
          <w:numId w:val="15"/>
        </w:numPr>
        <w:spacing w:after="120" w:line="288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Phòng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Giáo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dục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–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Đào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tạo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huyện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Tam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Đường</w:t>
      </w:r>
      <w:proofErr w:type="spellEnd"/>
    </w:p>
    <w:p w:rsidR="004C2A2E" w:rsidRPr="00442A42" w:rsidRDefault="00D765E2" w:rsidP="00590963">
      <w:pPr>
        <w:pStyle w:val="ListParagraph"/>
        <w:numPr>
          <w:ilvl w:val="0"/>
          <w:numId w:val="15"/>
        </w:numPr>
        <w:spacing w:after="120" w:line="288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Các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trường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mầm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non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tại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ba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xã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dự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án</w:t>
      </w:r>
      <w:proofErr w:type="spellEnd"/>
    </w:p>
    <w:p w:rsidR="00DA73F9" w:rsidRPr="00442A42" w:rsidRDefault="00D43F8C" w:rsidP="00590963">
      <w:pPr>
        <w:pStyle w:val="ListParagraph1"/>
        <w:numPr>
          <w:ilvl w:val="0"/>
          <w:numId w:val="2"/>
        </w:numPr>
        <w:spacing w:after="120" w:line="288" w:lineRule="auto"/>
        <w:rPr>
          <w:rFonts w:ascii="Times New Roman" w:hAnsi="Times New Roman"/>
          <w:b/>
          <w:sz w:val="24"/>
        </w:rPr>
      </w:pPr>
      <w:proofErr w:type="spellStart"/>
      <w:r w:rsidRPr="00442A42">
        <w:rPr>
          <w:rFonts w:ascii="Times New Roman" w:hAnsi="Times New Roman"/>
          <w:b/>
          <w:sz w:val="24"/>
        </w:rPr>
        <w:t>Ngân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sách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dự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kiến</w:t>
      </w:r>
      <w:proofErr w:type="spellEnd"/>
    </w:p>
    <w:p w:rsidR="0003487B" w:rsidRPr="00442A42" w:rsidRDefault="00443DE3" w:rsidP="009F7A89">
      <w:pPr>
        <w:pStyle w:val="ListParagraph1"/>
        <w:spacing w:after="120" w:line="288" w:lineRule="auto"/>
        <w:rPr>
          <w:rFonts w:ascii="Times New Roman" w:hAnsi="Times New Roman"/>
          <w:i/>
          <w:sz w:val="24"/>
        </w:rPr>
      </w:pPr>
      <w:r w:rsidRPr="00442A42">
        <w:rPr>
          <w:rFonts w:ascii="Times New Roman" w:hAnsi="Times New Roman"/>
          <w:i/>
          <w:sz w:val="24"/>
        </w:rPr>
        <w:object w:dxaOrig="1536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Excel.Sheet.12" ShapeID="_x0000_i1025" DrawAspect="Icon" ObjectID="_1548597614" r:id="rId10"/>
        </w:object>
      </w:r>
    </w:p>
    <w:p w:rsidR="00D43F8C" w:rsidRPr="00442A42" w:rsidRDefault="00D43F8C" w:rsidP="00590963">
      <w:pPr>
        <w:pStyle w:val="ListParagraph1"/>
        <w:numPr>
          <w:ilvl w:val="0"/>
          <w:numId w:val="2"/>
        </w:numPr>
        <w:spacing w:after="120" w:line="288" w:lineRule="auto"/>
        <w:rPr>
          <w:rFonts w:ascii="Times New Roman" w:hAnsi="Times New Roman"/>
          <w:b/>
          <w:sz w:val="24"/>
        </w:rPr>
      </w:pPr>
      <w:proofErr w:type="spellStart"/>
      <w:r w:rsidRPr="00442A42">
        <w:rPr>
          <w:rFonts w:ascii="Times New Roman" w:hAnsi="Times New Roman"/>
          <w:b/>
          <w:sz w:val="24"/>
        </w:rPr>
        <w:t>Giám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sát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đánh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giá</w:t>
      </w:r>
      <w:proofErr w:type="spellEnd"/>
      <w:r w:rsidRPr="00442A42">
        <w:rPr>
          <w:rFonts w:ascii="Times New Roman" w:hAnsi="Times New Roman"/>
          <w:b/>
          <w:sz w:val="24"/>
        </w:rPr>
        <w:t xml:space="preserve">, </w:t>
      </w:r>
      <w:proofErr w:type="spellStart"/>
      <w:r w:rsidRPr="00442A42">
        <w:rPr>
          <w:rFonts w:ascii="Times New Roman" w:hAnsi="Times New Roman"/>
          <w:b/>
          <w:sz w:val="24"/>
        </w:rPr>
        <w:t>báo</w:t>
      </w:r>
      <w:proofErr w:type="spellEnd"/>
      <w:r w:rsidRPr="00442A42">
        <w:rPr>
          <w:rFonts w:ascii="Times New Roman" w:hAnsi="Times New Roman"/>
          <w:b/>
          <w:sz w:val="24"/>
        </w:rPr>
        <w:t xml:space="preserve"> </w:t>
      </w:r>
      <w:proofErr w:type="spellStart"/>
      <w:r w:rsidRPr="00442A42">
        <w:rPr>
          <w:rFonts w:ascii="Times New Roman" w:hAnsi="Times New Roman"/>
          <w:b/>
          <w:sz w:val="24"/>
        </w:rPr>
        <w:t>cáo</w:t>
      </w:r>
      <w:proofErr w:type="spellEnd"/>
    </w:p>
    <w:p w:rsidR="0075770B" w:rsidRPr="00442A42" w:rsidRDefault="00D61D50" w:rsidP="00590963">
      <w:pPr>
        <w:spacing w:after="120" w:line="288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Cán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bộ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CISDOMA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sẽ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phối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hợp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vớ</w:t>
      </w:r>
      <w:r w:rsidR="002166BD" w:rsidRPr="00442A42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="002166BD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166BD" w:rsidRPr="00442A42">
        <w:rPr>
          <w:rFonts w:ascii="Times New Roman" w:hAnsi="Times New Roman" w:cs="Times New Roman"/>
          <w:sz w:val="24"/>
          <w:lang w:val="en-US"/>
        </w:rPr>
        <w:t>Nhóm</w:t>
      </w:r>
      <w:proofErr w:type="spellEnd"/>
      <w:r w:rsidR="002166BD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166BD" w:rsidRPr="00442A42">
        <w:rPr>
          <w:rFonts w:ascii="Times New Roman" w:hAnsi="Times New Roman" w:cs="Times New Roman"/>
          <w:sz w:val="24"/>
          <w:lang w:val="en-US"/>
        </w:rPr>
        <w:t>T</w:t>
      </w:r>
      <w:r w:rsidRPr="00442A42">
        <w:rPr>
          <w:rFonts w:ascii="Times New Roman" w:hAnsi="Times New Roman" w:cs="Times New Roman"/>
          <w:sz w:val="24"/>
          <w:lang w:val="en-US"/>
        </w:rPr>
        <w:t>hực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hiệ</w:t>
      </w:r>
      <w:r w:rsidR="002166BD" w:rsidRPr="00442A42">
        <w:rPr>
          <w:rFonts w:ascii="Times New Roman" w:hAnsi="Times New Roman" w:cs="Times New Roman"/>
          <w:sz w:val="24"/>
          <w:lang w:val="en-US"/>
        </w:rPr>
        <w:t>n</w:t>
      </w:r>
      <w:proofErr w:type="spellEnd"/>
      <w:r w:rsidR="002166BD"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2166BD" w:rsidRPr="00442A42">
        <w:rPr>
          <w:rFonts w:ascii="Times New Roman" w:hAnsi="Times New Roman" w:cs="Times New Roman"/>
          <w:sz w:val="24"/>
          <w:lang w:val="en-US"/>
        </w:rPr>
        <w:t>D</w:t>
      </w:r>
      <w:r w:rsidRPr="00442A42">
        <w:rPr>
          <w:rFonts w:ascii="Times New Roman" w:hAnsi="Times New Roman" w:cs="Times New Roman"/>
          <w:sz w:val="24"/>
          <w:lang w:val="en-US"/>
        </w:rPr>
        <w:t>ự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án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tại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Tam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Đường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trong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việc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giám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sát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các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hoạt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động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tập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42A42">
        <w:rPr>
          <w:rFonts w:ascii="Times New Roman" w:hAnsi="Times New Roman" w:cs="Times New Roman"/>
          <w:sz w:val="24"/>
          <w:lang w:val="en-US"/>
        </w:rPr>
        <w:t>huấn</w:t>
      </w:r>
      <w:proofErr w:type="spellEnd"/>
      <w:r w:rsidRPr="00442A42">
        <w:rPr>
          <w:rFonts w:ascii="Times New Roman" w:hAnsi="Times New Roman" w:cs="Times New Roman"/>
          <w:sz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970"/>
        <w:gridCol w:w="3330"/>
      </w:tblGrid>
      <w:tr w:rsidR="00BA7A98" w:rsidRPr="00442A42" w:rsidTr="009F7A89">
        <w:tc>
          <w:tcPr>
            <w:tcW w:w="3168" w:type="dxa"/>
          </w:tcPr>
          <w:p w:rsidR="009F7A89" w:rsidRPr="00442A42" w:rsidRDefault="00BA7A98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2A42">
              <w:rPr>
                <w:rFonts w:ascii="Times New Roman" w:hAnsi="Times New Roman" w:cs="Times New Roman"/>
                <w:sz w:val="24"/>
              </w:rPr>
              <w:t xml:space="preserve">Người lập điều khoản </w:t>
            </w:r>
          </w:p>
          <w:p w:rsidR="00BA7A98" w:rsidRPr="00442A42" w:rsidRDefault="00BA7A98" w:rsidP="009F7A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2A42">
              <w:rPr>
                <w:rFonts w:ascii="Times New Roman" w:hAnsi="Times New Roman" w:cs="Times New Roman"/>
                <w:sz w:val="24"/>
              </w:rPr>
              <w:t>tham chiếu</w:t>
            </w:r>
          </w:p>
          <w:p w:rsidR="00BA7A98" w:rsidRPr="00442A42" w:rsidRDefault="00BA7A98" w:rsidP="009F7A89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>(</w:t>
            </w:r>
            <w:proofErr w:type="spellStart"/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>Chữ</w:t>
            </w:r>
            <w:proofErr w:type="spellEnd"/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>ký</w:t>
            </w:r>
            <w:proofErr w:type="spellEnd"/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>)</w:t>
            </w:r>
          </w:p>
          <w:p w:rsidR="00BA7A98" w:rsidRPr="00442A42" w:rsidRDefault="00BA7A98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A98" w:rsidRPr="00442A42" w:rsidRDefault="00BA7A98" w:rsidP="009F7A8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42A42">
              <w:rPr>
                <w:rFonts w:ascii="Times New Roman" w:hAnsi="Times New Roman" w:cs="Times New Roman"/>
                <w:sz w:val="24"/>
                <w:lang w:val="en-US"/>
              </w:rPr>
              <w:t>Ngày</w:t>
            </w:r>
            <w:proofErr w:type="spellEnd"/>
            <w:r w:rsidRPr="00442A42">
              <w:rPr>
                <w:rFonts w:ascii="Times New Roman" w:hAnsi="Times New Roman" w:cs="Times New Roman"/>
                <w:sz w:val="24"/>
                <w:lang w:val="en-US"/>
              </w:rPr>
              <w:t>………………………</w:t>
            </w:r>
          </w:p>
        </w:tc>
        <w:tc>
          <w:tcPr>
            <w:tcW w:w="2970" w:type="dxa"/>
          </w:tcPr>
          <w:p w:rsidR="00BA7A98" w:rsidRPr="00442A42" w:rsidRDefault="00BA7A98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2A42">
              <w:rPr>
                <w:rFonts w:ascii="Times New Roman" w:hAnsi="Times New Roman" w:cs="Times New Roman"/>
                <w:sz w:val="24"/>
              </w:rPr>
              <w:t>Người kiểm tra</w:t>
            </w:r>
          </w:p>
          <w:p w:rsidR="00BA7A98" w:rsidRPr="00442A42" w:rsidRDefault="00BA7A98" w:rsidP="009F7A89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>(</w:t>
            </w:r>
            <w:proofErr w:type="spellStart"/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>Chữ</w:t>
            </w:r>
            <w:proofErr w:type="spellEnd"/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>ký</w:t>
            </w:r>
            <w:proofErr w:type="spellEnd"/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>)</w:t>
            </w:r>
          </w:p>
          <w:p w:rsidR="00BA7A98" w:rsidRPr="00442A42" w:rsidRDefault="00BA7A98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A98" w:rsidRPr="00442A42" w:rsidRDefault="00BA7A98" w:rsidP="009F7A8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A98" w:rsidRPr="00442A42" w:rsidRDefault="00BA7A98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42A42">
              <w:rPr>
                <w:rFonts w:ascii="Times New Roman" w:hAnsi="Times New Roman" w:cs="Times New Roman"/>
                <w:sz w:val="24"/>
                <w:lang w:val="en-US"/>
              </w:rPr>
              <w:t>Ngày</w:t>
            </w:r>
            <w:proofErr w:type="spellEnd"/>
            <w:r w:rsidRPr="00442A42">
              <w:rPr>
                <w:rFonts w:ascii="Times New Roman" w:hAnsi="Times New Roman" w:cs="Times New Roman"/>
                <w:sz w:val="24"/>
                <w:lang w:val="en-US"/>
              </w:rPr>
              <w:t>………………………</w:t>
            </w:r>
          </w:p>
        </w:tc>
        <w:tc>
          <w:tcPr>
            <w:tcW w:w="3330" w:type="dxa"/>
          </w:tcPr>
          <w:p w:rsidR="00BA7A98" w:rsidRPr="00442A42" w:rsidRDefault="00BA7A98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42A42">
              <w:rPr>
                <w:rFonts w:ascii="Times New Roman" w:hAnsi="Times New Roman" w:cs="Times New Roman"/>
                <w:sz w:val="24"/>
              </w:rPr>
              <w:t>Người phê duyệt</w:t>
            </w:r>
          </w:p>
          <w:p w:rsidR="00BA7A98" w:rsidRPr="00442A42" w:rsidRDefault="00BA7A98" w:rsidP="009F7A89">
            <w:pPr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>(</w:t>
            </w:r>
            <w:proofErr w:type="spellStart"/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>Chữ</w:t>
            </w:r>
            <w:proofErr w:type="spellEnd"/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>ký</w:t>
            </w:r>
            <w:proofErr w:type="spellEnd"/>
            <w:r w:rsidRPr="00442A42">
              <w:rPr>
                <w:rFonts w:ascii="Times New Roman" w:hAnsi="Times New Roman" w:cs="Times New Roman"/>
                <w:i/>
                <w:sz w:val="24"/>
                <w:lang w:val="en-US"/>
              </w:rPr>
              <w:t>)</w:t>
            </w:r>
          </w:p>
          <w:p w:rsidR="00BA7A98" w:rsidRPr="00442A42" w:rsidRDefault="00BA7A98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A98" w:rsidRPr="00442A42" w:rsidRDefault="00BA7A98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7A89" w:rsidRPr="00442A42" w:rsidRDefault="009F7A89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A7A98" w:rsidRPr="00442A42" w:rsidRDefault="00BA7A98" w:rsidP="009F7A8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442A42">
              <w:rPr>
                <w:rFonts w:ascii="Times New Roman" w:hAnsi="Times New Roman" w:cs="Times New Roman"/>
                <w:sz w:val="24"/>
                <w:lang w:val="en-US"/>
              </w:rPr>
              <w:t>Ngày</w:t>
            </w:r>
            <w:proofErr w:type="spellEnd"/>
            <w:r w:rsidRPr="00442A42">
              <w:rPr>
                <w:rFonts w:ascii="Times New Roman" w:hAnsi="Times New Roman" w:cs="Times New Roman"/>
                <w:sz w:val="24"/>
                <w:lang w:val="en-US"/>
              </w:rPr>
              <w:t>………………………</w:t>
            </w:r>
          </w:p>
        </w:tc>
      </w:tr>
    </w:tbl>
    <w:p w:rsidR="00275CC5" w:rsidRPr="00442A42" w:rsidRDefault="00275CC5" w:rsidP="00590963">
      <w:pPr>
        <w:spacing w:after="120" w:line="288" w:lineRule="auto"/>
        <w:rPr>
          <w:rFonts w:ascii="Times New Roman" w:hAnsi="Times New Roman" w:cs="Times New Roman"/>
          <w:sz w:val="24"/>
          <w:lang w:val="en-US"/>
        </w:rPr>
      </w:pPr>
    </w:p>
    <w:sectPr w:rsidR="00275CC5" w:rsidRPr="00442A42" w:rsidSect="002E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F52"/>
    <w:multiLevelType w:val="hybridMultilevel"/>
    <w:tmpl w:val="F5DE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49D3"/>
    <w:multiLevelType w:val="hybridMultilevel"/>
    <w:tmpl w:val="C33C7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86B75"/>
    <w:multiLevelType w:val="hybridMultilevel"/>
    <w:tmpl w:val="1F4AE29A"/>
    <w:lvl w:ilvl="0" w:tplc="D4160CE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85E67"/>
    <w:multiLevelType w:val="hybridMultilevel"/>
    <w:tmpl w:val="B662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B1139"/>
    <w:multiLevelType w:val="hybridMultilevel"/>
    <w:tmpl w:val="BD0A9A88"/>
    <w:lvl w:ilvl="0" w:tplc="3050FD72">
      <w:start w:val="6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3B2549"/>
    <w:multiLevelType w:val="hybridMultilevel"/>
    <w:tmpl w:val="113C6B52"/>
    <w:lvl w:ilvl="0" w:tplc="96BC2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DB7258"/>
    <w:multiLevelType w:val="hybridMultilevel"/>
    <w:tmpl w:val="875A15D4"/>
    <w:lvl w:ilvl="0" w:tplc="3050FD72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C7AF9"/>
    <w:multiLevelType w:val="hybridMultilevel"/>
    <w:tmpl w:val="6DAE0EBA"/>
    <w:lvl w:ilvl="0" w:tplc="2B8857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662A36"/>
    <w:multiLevelType w:val="hybridMultilevel"/>
    <w:tmpl w:val="120A7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2B33D4"/>
    <w:multiLevelType w:val="hybridMultilevel"/>
    <w:tmpl w:val="0E566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983B8E"/>
    <w:multiLevelType w:val="hybridMultilevel"/>
    <w:tmpl w:val="FB720CCC"/>
    <w:lvl w:ilvl="0" w:tplc="667E6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4546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AE17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C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0C0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0E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6B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E4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CD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1D5957"/>
    <w:multiLevelType w:val="hybridMultilevel"/>
    <w:tmpl w:val="67FA651E"/>
    <w:lvl w:ilvl="0" w:tplc="3050FD72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B7FF0"/>
    <w:multiLevelType w:val="hybridMultilevel"/>
    <w:tmpl w:val="CC3CD0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275891"/>
    <w:multiLevelType w:val="hybridMultilevel"/>
    <w:tmpl w:val="D8584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82E13"/>
    <w:multiLevelType w:val="hybridMultilevel"/>
    <w:tmpl w:val="70C6F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654B6F"/>
    <w:multiLevelType w:val="hybridMultilevel"/>
    <w:tmpl w:val="53682A6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E212D5"/>
    <w:multiLevelType w:val="hybridMultilevel"/>
    <w:tmpl w:val="5B3C6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462205"/>
    <w:multiLevelType w:val="hybridMultilevel"/>
    <w:tmpl w:val="BC302A52"/>
    <w:lvl w:ilvl="0" w:tplc="024E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8B10CD"/>
    <w:multiLevelType w:val="hybridMultilevel"/>
    <w:tmpl w:val="4D7E2CF2"/>
    <w:lvl w:ilvl="0" w:tplc="2F66B9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40FA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8EBF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 w:hint="default"/>
      </w:rPr>
    </w:lvl>
    <w:lvl w:ilvl="3" w:tplc="4A7A7F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EDE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69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AF5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CE5C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C4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1511C9"/>
    <w:multiLevelType w:val="hybridMultilevel"/>
    <w:tmpl w:val="04A0E318"/>
    <w:lvl w:ilvl="0" w:tplc="3050FD72">
      <w:start w:val="600"/>
      <w:numFmt w:val="bullet"/>
      <w:lvlText w:val="-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9717D5"/>
    <w:multiLevelType w:val="hybridMultilevel"/>
    <w:tmpl w:val="22C68996"/>
    <w:lvl w:ilvl="0" w:tplc="72FEF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8"/>
  </w:num>
  <w:num w:numId="5">
    <w:abstractNumId w:val="10"/>
  </w:num>
  <w:num w:numId="6">
    <w:abstractNumId w:val="7"/>
  </w:num>
  <w:num w:numId="7">
    <w:abstractNumId w:val="17"/>
  </w:num>
  <w:num w:numId="8">
    <w:abstractNumId w:val="15"/>
  </w:num>
  <w:num w:numId="9">
    <w:abstractNumId w:val="12"/>
  </w:num>
  <w:num w:numId="10">
    <w:abstractNumId w:val="20"/>
  </w:num>
  <w:num w:numId="11">
    <w:abstractNumId w:val="14"/>
  </w:num>
  <w:num w:numId="12">
    <w:abstractNumId w:val="4"/>
  </w:num>
  <w:num w:numId="13">
    <w:abstractNumId w:val="13"/>
  </w:num>
  <w:num w:numId="14">
    <w:abstractNumId w:val="11"/>
  </w:num>
  <w:num w:numId="15">
    <w:abstractNumId w:val="19"/>
  </w:num>
  <w:num w:numId="16">
    <w:abstractNumId w:val="2"/>
  </w:num>
  <w:num w:numId="17">
    <w:abstractNumId w:val="9"/>
  </w:num>
  <w:num w:numId="18">
    <w:abstractNumId w:val="1"/>
  </w:num>
  <w:num w:numId="19">
    <w:abstractNumId w:val="8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86F"/>
    <w:rsid w:val="00005885"/>
    <w:rsid w:val="0002363F"/>
    <w:rsid w:val="00033CEA"/>
    <w:rsid w:val="0003487B"/>
    <w:rsid w:val="00057520"/>
    <w:rsid w:val="00057B92"/>
    <w:rsid w:val="00062FED"/>
    <w:rsid w:val="000858C1"/>
    <w:rsid w:val="000A6828"/>
    <w:rsid w:val="000F2F68"/>
    <w:rsid w:val="00100B09"/>
    <w:rsid w:val="0010349F"/>
    <w:rsid w:val="00106D08"/>
    <w:rsid w:val="001102D9"/>
    <w:rsid w:val="001205DB"/>
    <w:rsid w:val="00120F92"/>
    <w:rsid w:val="0012144C"/>
    <w:rsid w:val="00123B6F"/>
    <w:rsid w:val="00132779"/>
    <w:rsid w:val="00134B18"/>
    <w:rsid w:val="001371DF"/>
    <w:rsid w:val="001405D4"/>
    <w:rsid w:val="001455B6"/>
    <w:rsid w:val="00157496"/>
    <w:rsid w:val="0016101B"/>
    <w:rsid w:val="00166167"/>
    <w:rsid w:val="001B2BD8"/>
    <w:rsid w:val="001B40C8"/>
    <w:rsid w:val="001C1418"/>
    <w:rsid w:val="001C6933"/>
    <w:rsid w:val="001C6DF4"/>
    <w:rsid w:val="001C7918"/>
    <w:rsid w:val="001E6234"/>
    <w:rsid w:val="001E706F"/>
    <w:rsid w:val="00202DC0"/>
    <w:rsid w:val="002047A1"/>
    <w:rsid w:val="002154B1"/>
    <w:rsid w:val="002166BD"/>
    <w:rsid w:val="00217DD4"/>
    <w:rsid w:val="002238E5"/>
    <w:rsid w:val="0023016E"/>
    <w:rsid w:val="002508A9"/>
    <w:rsid w:val="002528B3"/>
    <w:rsid w:val="00254024"/>
    <w:rsid w:val="00262449"/>
    <w:rsid w:val="002660F6"/>
    <w:rsid w:val="0027439B"/>
    <w:rsid w:val="00274B41"/>
    <w:rsid w:val="00275CC5"/>
    <w:rsid w:val="00277938"/>
    <w:rsid w:val="002929D4"/>
    <w:rsid w:val="002A01A7"/>
    <w:rsid w:val="002A2293"/>
    <w:rsid w:val="002A4868"/>
    <w:rsid w:val="002B4289"/>
    <w:rsid w:val="002B4C28"/>
    <w:rsid w:val="002E23EB"/>
    <w:rsid w:val="002E7FEA"/>
    <w:rsid w:val="002F2031"/>
    <w:rsid w:val="002F43F2"/>
    <w:rsid w:val="00317CDF"/>
    <w:rsid w:val="00333936"/>
    <w:rsid w:val="003464C5"/>
    <w:rsid w:val="00347A01"/>
    <w:rsid w:val="00362D02"/>
    <w:rsid w:val="003662EF"/>
    <w:rsid w:val="00394724"/>
    <w:rsid w:val="003A59AA"/>
    <w:rsid w:val="003B08F7"/>
    <w:rsid w:val="003D03CA"/>
    <w:rsid w:val="003F0BBE"/>
    <w:rsid w:val="004032A0"/>
    <w:rsid w:val="00421CF2"/>
    <w:rsid w:val="00424FC7"/>
    <w:rsid w:val="004259B0"/>
    <w:rsid w:val="00442A42"/>
    <w:rsid w:val="00443DE3"/>
    <w:rsid w:val="0045261D"/>
    <w:rsid w:val="0046286F"/>
    <w:rsid w:val="00482C72"/>
    <w:rsid w:val="0048399E"/>
    <w:rsid w:val="004C2A2E"/>
    <w:rsid w:val="004C4446"/>
    <w:rsid w:val="004C6058"/>
    <w:rsid w:val="004D2815"/>
    <w:rsid w:val="0050405C"/>
    <w:rsid w:val="00504610"/>
    <w:rsid w:val="00510365"/>
    <w:rsid w:val="0053142E"/>
    <w:rsid w:val="00534DA2"/>
    <w:rsid w:val="00535F4D"/>
    <w:rsid w:val="0054269D"/>
    <w:rsid w:val="00543D3C"/>
    <w:rsid w:val="00572BE9"/>
    <w:rsid w:val="00590963"/>
    <w:rsid w:val="005A4F72"/>
    <w:rsid w:val="005C6817"/>
    <w:rsid w:val="005D2D2E"/>
    <w:rsid w:val="005D6DD5"/>
    <w:rsid w:val="005E0A69"/>
    <w:rsid w:val="005E1D22"/>
    <w:rsid w:val="005E2277"/>
    <w:rsid w:val="00621A32"/>
    <w:rsid w:val="006339E0"/>
    <w:rsid w:val="0063690C"/>
    <w:rsid w:val="00640547"/>
    <w:rsid w:val="00646D5F"/>
    <w:rsid w:val="006562D0"/>
    <w:rsid w:val="00662302"/>
    <w:rsid w:val="00676811"/>
    <w:rsid w:val="0068211B"/>
    <w:rsid w:val="0068357B"/>
    <w:rsid w:val="00687B5D"/>
    <w:rsid w:val="006C3489"/>
    <w:rsid w:val="006C7498"/>
    <w:rsid w:val="006D5174"/>
    <w:rsid w:val="006D7CA9"/>
    <w:rsid w:val="0070013C"/>
    <w:rsid w:val="00700214"/>
    <w:rsid w:val="00711431"/>
    <w:rsid w:val="00714980"/>
    <w:rsid w:val="00717073"/>
    <w:rsid w:val="00726885"/>
    <w:rsid w:val="00734211"/>
    <w:rsid w:val="00737CFC"/>
    <w:rsid w:val="0075770B"/>
    <w:rsid w:val="00760C0E"/>
    <w:rsid w:val="007670A1"/>
    <w:rsid w:val="00777C27"/>
    <w:rsid w:val="007870D7"/>
    <w:rsid w:val="00794230"/>
    <w:rsid w:val="007A4E1A"/>
    <w:rsid w:val="007A7847"/>
    <w:rsid w:val="007A7912"/>
    <w:rsid w:val="007B36CC"/>
    <w:rsid w:val="007D7C8F"/>
    <w:rsid w:val="007F5088"/>
    <w:rsid w:val="007F7FE0"/>
    <w:rsid w:val="00805AE4"/>
    <w:rsid w:val="00815FD0"/>
    <w:rsid w:val="0082731C"/>
    <w:rsid w:val="00831562"/>
    <w:rsid w:val="00844C69"/>
    <w:rsid w:val="008603C7"/>
    <w:rsid w:val="00861312"/>
    <w:rsid w:val="00873FE1"/>
    <w:rsid w:val="00882723"/>
    <w:rsid w:val="0089344F"/>
    <w:rsid w:val="00896F73"/>
    <w:rsid w:val="0089739C"/>
    <w:rsid w:val="008B3F11"/>
    <w:rsid w:val="008E16C9"/>
    <w:rsid w:val="008E20E5"/>
    <w:rsid w:val="008F0EA0"/>
    <w:rsid w:val="008F13E0"/>
    <w:rsid w:val="008F23ED"/>
    <w:rsid w:val="00914B1B"/>
    <w:rsid w:val="0093318E"/>
    <w:rsid w:val="00937AB6"/>
    <w:rsid w:val="00940C66"/>
    <w:rsid w:val="009739AB"/>
    <w:rsid w:val="009A4029"/>
    <w:rsid w:val="009A55B6"/>
    <w:rsid w:val="009B4022"/>
    <w:rsid w:val="009C59F7"/>
    <w:rsid w:val="009D7E05"/>
    <w:rsid w:val="009F5F0D"/>
    <w:rsid w:val="009F7A89"/>
    <w:rsid w:val="00A04542"/>
    <w:rsid w:val="00A12C22"/>
    <w:rsid w:val="00A17128"/>
    <w:rsid w:val="00A639C8"/>
    <w:rsid w:val="00A64783"/>
    <w:rsid w:val="00A81F42"/>
    <w:rsid w:val="00A851B4"/>
    <w:rsid w:val="00A92D7E"/>
    <w:rsid w:val="00A957C4"/>
    <w:rsid w:val="00AB2E27"/>
    <w:rsid w:val="00AC3A0D"/>
    <w:rsid w:val="00AC3F91"/>
    <w:rsid w:val="00AC5FD1"/>
    <w:rsid w:val="00AE65ED"/>
    <w:rsid w:val="00AE6F8A"/>
    <w:rsid w:val="00B212E4"/>
    <w:rsid w:val="00B42666"/>
    <w:rsid w:val="00B52862"/>
    <w:rsid w:val="00B6439E"/>
    <w:rsid w:val="00B70F80"/>
    <w:rsid w:val="00B72CDB"/>
    <w:rsid w:val="00B77825"/>
    <w:rsid w:val="00B826C9"/>
    <w:rsid w:val="00B82F76"/>
    <w:rsid w:val="00BA53A0"/>
    <w:rsid w:val="00BA7A98"/>
    <w:rsid w:val="00BB13C9"/>
    <w:rsid w:val="00BD2C18"/>
    <w:rsid w:val="00BE2676"/>
    <w:rsid w:val="00BF3A72"/>
    <w:rsid w:val="00C113B7"/>
    <w:rsid w:val="00C120E7"/>
    <w:rsid w:val="00C129FE"/>
    <w:rsid w:val="00C2523B"/>
    <w:rsid w:val="00C4036C"/>
    <w:rsid w:val="00C52BB4"/>
    <w:rsid w:val="00C52C89"/>
    <w:rsid w:val="00C53042"/>
    <w:rsid w:val="00C66B75"/>
    <w:rsid w:val="00C7187B"/>
    <w:rsid w:val="00C77ADF"/>
    <w:rsid w:val="00C92870"/>
    <w:rsid w:val="00CA25F6"/>
    <w:rsid w:val="00CB4A80"/>
    <w:rsid w:val="00CD0F17"/>
    <w:rsid w:val="00CD2FAE"/>
    <w:rsid w:val="00CE084A"/>
    <w:rsid w:val="00CE49C3"/>
    <w:rsid w:val="00D14A04"/>
    <w:rsid w:val="00D23471"/>
    <w:rsid w:val="00D30AE1"/>
    <w:rsid w:val="00D43F8C"/>
    <w:rsid w:val="00D61D50"/>
    <w:rsid w:val="00D62414"/>
    <w:rsid w:val="00D65BF7"/>
    <w:rsid w:val="00D765E2"/>
    <w:rsid w:val="00DA73F9"/>
    <w:rsid w:val="00DB05EA"/>
    <w:rsid w:val="00DB2BAC"/>
    <w:rsid w:val="00DE3B22"/>
    <w:rsid w:val="00E01700"/>
    <w:rsid w:val="00E223F7"/>
    <w:rsid w:val="00E23A4C"/>
    <w:rsid w:val="00E61127"/>
    <w:rsid w:val="00E6254D"/>
    <w:rsid w:val="00E66750"/>
    <w:rsid w:val="00E81E43"/>
    <w:rsid w:val="00E94D84"/>
    <w:rsid w:val="00E96C6B"/>
    <w:rsid w:val="00EA49C1"/>
    <w:rsid w:val="00EB7B00"/>
    <w:rsid w:val="00EC7EC8"/>
    <w:rsid w:val="00ED457D"/>
    <w:rsid w:val="00ED79AF"/>
    <w:rsid w:val="00EE1824"/>
    <w:rsid w:val="00EF79E5"/>
    <w:rsid w:val="00F23A0C"/>
    <w:rsid w:val="00F244EE"/>
    <w:rsid w:val="00F72FAA"/>
    <w:rsid w:val="00F835CD"/>
    <w:rsid w:val="00F940EE"/>
    <w:rsid w:val="00F9504E"/>
    <w:rsid w:val="00F96865"/>
    <w:rsid w:val="00FA5B07"/>
    <w:rsid w:val="00FA748A"/>
    <w:rsid w:val="00FB79A6"/>
    <w:rsid w:val="00FD5B53"/>
    <w:rsid w:val="00FE3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073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CC5"/>
    <w:rPr>
      <w:rFonts w:ascii="Tahoma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394724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D43F8C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D62414"/>
    <w:pPr>
      <w:tabs>
        <w:tab w:val="center" w:pos="4320"/>
        <w:tab w:val="right" w:pos="8640"/>
      </w:tabs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62414"/>
    <w:rPr>
      <w:rFonts w:ascii="Arial" w:eastAsia="Times New Roman" w:hAnsi="Arial" w:cs="Times New Roman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Office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F9FF4-21A1-42E3-BCA6-45E4460A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Hong Nhung</cp:lastModifiedBy>
  <cp:revision>122</cp:revision>
  <cp:lastPrinted>2016-10-25T06:20:00Z</cp:lastPrinted>
  <dcterms:created xsi:type="dcterms:W3CDTF">2016-09-27T12:06:00Z</dcterms:created>
  <dcterms:modified xsi:type="dcterms:W3CDTF">2017-02-14T10:14:00Z</dcterms:modified>
</cp:coreProperties>
</file>